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A" w14:textId="1A16648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77777777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68194E0D" w:rsidR="00CF1A5A" w:rsidRPr="009F18C0" w:rsidRDefault="009F18C0" w:rsidP="00CF1A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14:paraId="6535E145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EB26469" w14:textId="77777777" w:rsidR="009F18C0" w:rsidRPr="009F18C0" w:rsidRDefault="009F18C0" w:rsidP="009F18C0">
      <w:pPr>
        <w:jc w:val="center"/>
        <w:rPr>
          <w:rFonts w:ascii="Times New Roman" w:hAnsi="Times New Roman" w:cs="Times New Roman"/>
          <w:sz w:val="28"/>
          <w:szCs w:val="28"/>
        </w:rPr>
      </w:pPr>
      <w:r w:rsidRPr="009F18C0">
        <w:rPr>
          <w:color w:val="000000"/>
          <w:sz w:val="27"/>
          <w:szCs w:val="27"/>
        </w:rPr>
        <w:t xml:space="preserve">23.05.03 ПОДВИЖНОЙ СОСТАВ ЖЕЛЕЗНЫХ ДОРОГ </w:t>
      </w:r>
    </w:p>
    <w:p w14:paraId="6535E148" w14:textId="0E7BA1F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6535E149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6535E14A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552EF59" w14:textId="655AA2DF" w:rsidR="00596B3F" w:rsidRPr="003C076F" w:rsidRDefault="00FD4873" w:rsidP="00596B3F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D4873">
        <w:rPr>
          <w:rFonts w:ascii="Times New Roman" w:hAnsi="Times New Roman" w:cs="Times New Roman"/>
          <w:color w:val="000000"/>
          <w:sz w:val="24"/>
          <w:szCs w:val="24"/>
        </w:rPr>
        <w:t>Электрический транспорт железных дорог</w:t>
      </w:r>
    </w:p>
    <w:p w14:paraId="2606DA66" w14:textId="2E51FBB9" w:rsidR="009F18C0" w:rsidRPr="009F18C0" w:rsidRDefault="009F18C0" w:rsidP="009F18C0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535E14B" w14:textId="2C4BE5FA" w:rsidR="00CF1A5A" w:rsidRPr="009F18C0" w:rsidRDefault="009F18C0" w:rsidP="009F18C0">
      <w:pPr>
        <w:rPr>
          <w:rFonts w:ascii="Times New Roman" w:hAnsi="Times New Roman" w:cs="Times New Roman"/>
          <w:iCs/>
          <w:sz w:val="24"/>
          <w:szCs w:val="24"/>
        </w:rPr>
      </w:pPr>
      <w:r w:rsidRPr="009F18C0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535E14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6535E14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06D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06D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A6596CD" w14:textId="1CC42816" w:rsidR="004D3CA5" w:rsidRPr="000B3497" w:rsidRDefault="000B3497" w:rsidP="004D3CA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r w:rsidRPr="000B3497">
        <w:rPr>
          <w:rFonts w:ascii="Times New Roman" w:eastAsia="Times New Roman" w:hAnsi="Times New Roman" w:cs="Times New Roman"/>
          <w:sz w:val="24"/>
          <w:szCs w:val="24"/>
        </w:rPr>
        <w:t xml:space="preserve">Формы промежуточной аттестации: 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 (по очной форме -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), зачеты (по очной форме -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AB34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061D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семестр</w:t>
      </w:r>
      <w:r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="004D3CA5" w:rsidRP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кзамен (по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очной форме -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 2 курс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зачеты (по 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очной форме -</w:t>
      </w:r>
      <w:r w:rsidR="004D3CA5">
        <w:rPr>
          <w:rFonts w:ascii="Times New Roman" w:eastAsia="Times New Roman" w:hAnsi="Times New Roman" w:cs="Times New Roman"/>
          <w:color w:val="000000"/>
          <w:sz w:val="24"/>
          <w:szCs w:val="24"/>
        </w:rPr>
        <w:t>1, 2 курс</w:t>
      </w:r>
      <w:r w:rsidR="004D3CA5" w:rsidRPr="000B349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714710EA" w14:textId="19E64DCC" w:rsidR="000B3497" w:rsidRPr="000B3497" w:rsidRDefault="000B3497" w:rsidP="000B349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</w:p>
    <w:p w14:paraId="6535E17A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535E17B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78FA10C6" w:rsidR="00EE3C25" w:rsidRPr="0017307B" w:rsidRDefault="00EE3C25" w:rsidP="00AB34EB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2817"/>
      </w:tblGrid>
      <w:tr w:rsidR="00CF0A07" w:rsidRPr="009B4FAE" w14:paraId="6535E180" w14:textId="77777777" w:rsidTr="0013475A">
        <w:trPr>
          <w:trHeight w:val="493"/>
        </w:trPr>
        <w:tc>
          <w:tcPr>
            <w:tcW w:w="7654" w:type="dxa"/>
          </w:tcPr>
          <w:p w14:paraId="6535E17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535E17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535E183" w14:textId="77777777" w:rsidTr="0013475A">
        <w:trPr>
          <w:trHeight w:val="310"/>
        </w:trPr>
        <w:tc>
          <w:tcPr>
            <w:tcW w:w="7654" w:type="dxa"/>
          </w:tcPr>
          <w:p w14:paraId="6535E181" w14:textId="40613D5A" w:rsidR="00CF0A07" w:rsidRPr="00B24C1F" w:rsidRDefault="00717953" w:rsidP="00AB34E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2835" w:type="dxa"/>
          </w:tcPr>
          <w:p w14:paraId="6535E182" w14:textId="4DCA231F" w:rsidR="00CF0A07" w:rsidRPr="00B24C1F" w:rsidRDefault="00717953" w:rsidP="007179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2A69165B" w:rsidR="00AA4D86" w:rsidRPr="009E1016" w:rsidRDefault="00AA4D86" w:rsidP="00AB34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Результаты обучения по дисциплине, соотнесенные с планируемыми</w:t>
      </w:r>
    </w:p>
    <w:p w14:paraId="6535E191" w14:textId="77777777" w:rsidR="00AA4D86" w:rsidRPr="009E1016" w:rsidRDefault="00AA4D86" w:rsidP="00AB34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3" w14:textId="689807F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5"/>
        <w:gridCol w:w="1908"/>
      </w:tblGrid>
      <w:tr w:rsidR="009B4FAE" w:rsidRPr="009B4FAE" w14:paraId="6535E197" w14:textId="77777777" w:rsidTr="00CF1A5A">
        <w:tc>
          <w:tcPr>
            <w:tcW w:w="3685" w:type="dxa"/>
          </w:tcPr>
          <w:p w14:paraId="6535E19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535E19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6535E196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6535E19D" w14:textId="77777777" w:rsidTr="00CF1A5A">
        <w:tc>
          <w:tcPr>
            <w:tcW w:w="3685" w:type="dxa"/>
            <w:vMerge w:val="restart"/>
          </w:tcPr>
          <w:p w14:paraId="6535E198" w14:textId="7CE5DA5A" w:rsidR="00CF0A07" w:rsidRPr="00B24C1F" w:rsidRDefault="00717953" w:rsidP="0071795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</w:tcPr>
          <w:p w14:paraId="133E5E7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20AADAE" w14:textId="77777777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99" w14:textId="18AF1EA3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</w:tc>
        <w:tc>
          <w:tcPr>
            <w:tcW w:w="1914" w:type="dxa"/>
          </w:tcPr>
          <w:p w14:paraId="6535E19A" w14:textId="51A1A52F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9B" w14:textId="760FD452" w:rsidR="00CF0A07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0591407" w14:textId="77777777" w:rsid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(№1-- №10)</w:t>
            </w:r>
          </w:p>
          <w:p w14:paraId="5FE140DB" w14:textId="2462505F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2семестр (№11-- №20)</w:t>
            </w:r>
          </w:p>
          <w:p w14:paraId="5F81F61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3 семестр (№21-- №30)</w:t>
            </w:r>
          </w:p>
          <w:p w14:paraId="17CB873C" w14:textId="77777777" w:rsidR="00AB34EB" w:rsidRPr="00AB34EB" w:rsidRDefault="00AB34EB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4семестр (№31-- №40)</w:t>
            </w:r>
          </w:p>
          <w:p w14:paraId="6535E19C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535E1A2" w14:textId="77777777" w:rsidTr="00CF1A5A">
        <w:tc>
          <w:tcPr>
            <w:tcW w:w="3685" w:type="dxa"/>
            <w:vMerge/>
          </w:tcPr>
          <w:p w14:paraId="6535E19E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49B979" w14:textId="77777777" w:rsidR="004D037B" w:rsidRDefault="00CF0A07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700F4E47" w14:textId="0D923578" w:rsidR="00717953" w:rsidRDefault="004D037B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</w:p>
          <w:p w14:paraId="6535E19F" w14:textId="3D1A020E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037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717953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 w:rsidR="0071795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</w:tc>
        <w:tc>
          <w:tcPr>
            <w:tcW w:w="1914" w:type="dxa"/>
          </w:tcPr>
          <w:p w14:paraId="2CF8408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AD03DBB" w14:textId="65517FC4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4EB">
              <w:rPr>
                <w:rFonts w:ascii="Times New Roman" w:hAnsi="Times New Roman"/>
                <w:sz w:val="20"/>
                <w:szCs w:val="20"/>
              </w:rPr>
              <w:t>1 семестр (№</w:t>
            </w:r>
            <w:r>
              <w:rPr>
                <w:rFonts w:ascii="Times New Roman" w:hAnsi="Times New Roman"/>
                <w:sz w:val="20"/>
                <w:szCs w:val="20"/>
              </w:rPr>
              <w:t>41-- №43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1DCFBBC" w14:textId="1DA06F20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(№44-- №46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5B23C1C" w14:textId="4816A073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(№47-- №49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B8A55D" w14:textId="3A45E29E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(№50-- №52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F0A07" w:rsidRPr="00AB34EB" w:rsidRDefault="00CF0A07" w:rsidP="004D037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0A07" w:rsidRPr="009B4FAE" w14:paraId="6535E1A7" w14:textId="77777777" w:rsidTr="00CF1A5A">
        <w:tc>
          <w:tcPr>
            <w:tcW w:w="3685" w:type="dxa"/>
            <w:vMerge/>
          </w:tcPr>
          <w:p w14:paraId="6535E1A3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86B74A6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5506387" w14:textId="3D91CA7C" w:rsidR="00717953" w:rsidRDefault="00717953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-методами математического описания физических явлений и процессов,</w:t>
            </w:r>
          </w:p>
          <w:p w14:paraId="4780E4EB" w14:textId="3B18FF4C" w:rsidR="00717953" w:rsidRDefault="00717953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A4" w14:textId="77777777" w:rsidR="00717953" w:rsidRPr="002103AC" w:rsidRDefault="00717953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B1F7707" w14:textId="77777777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262820" w14:textId="31C6724A" w:rsidR="004D037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семестр (№53-- №55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FDE32A2" w14:textId="128A3C4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2семестр (№56-- №58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4956FB" w14:textId="3CE527A2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семестр (№59-- №61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A9AA4D7" w14:textId="352C4BC6" w:rsidR="004D037B" w:rsidRPr="00AB34EB" w:rsidRDefault="004D037B" w:rsidP="004D03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4семестр (№62-- №64</w:t>
            </w:r>
            <w:r w:rsidRPr="00AB34E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5" w14:textId="024B976B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E93848" w14:textId="4EBDC024" w:rsidR="00AB34EB" w:rsidRPr="00AB34EB" w:rsidRDefault="00AB34EB" w:rsidP="00AB34EB">
            <w:p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35E1A6" w14:textId="77777777" w:rsidR="00CF0A07" w:rsidRPr="009B4FAE" w:rsidRDefault="00CF0A07" w:rsidP="00AB34E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6535E1A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BE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BF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1" w14:textId="10E7A2DF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977408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3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02C4AC7E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77408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1" w:name="_GoBack"/>
      <w:bookmarkEnd w:id="1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2ABB71D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0F77E2F0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7ABCB768" w:rsidR="00560597" w:rsidRPr="00B24C1F" w:rsidRDefault="000B34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579" w:type="dxa"/>
          </w:tcPr>
          <w:p w14:paraId="75B03604" w14:textId="77777777" w:rsidR="00E54A07" w:rsidRDefault="00560597" w:rsidP="00E54A0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62E5EA06" w14:textId="04153DA7" w:rsidR="00E54A07" w:rsidRDefault="0056059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54A07"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и методы математического анализа, аналитической геометрии и линейной алгебры, дифференциаль</w:t>
            </w:r>
            <w:r w:rsidR="00E54A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и интегрального исчисления.</w:t>
            </w:r>
          </w:p>
          <w:p w14:paraId="6535E1CF" w14:textId="294FCE75" w:rsidR="00560597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теории вероятностей, математической статистики.</w:t>
            </w:r>
          </w:p>
          <w:p w14:paraId="6535E1D0" w14:textId="77777777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6535E1D3" w14:textId="77777777" w:rsidTr="002E279F">
        <w:trPr>
          <w:trHeight w:val="742"/>
        </w:trPr>
        <w:tc>
          <w:tcPr>
            <w:tcW w:w="10597" w:type="dxa"/>
            <w:gridSpan w:val="2"/>
          </w:tcPr>
          <w:p w14:paraId="57665745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E279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семестр</w:t>
            </w:r>
          </w:p>
          <w:p w14:paraId="0C2ED8F2" w14:textId="77777777" w:rsidR="002E279F" w:rsidRPr="002E279F" w:rsidRDefault="002E279F" w:rsidP="00506DC6">
            <w:pPr>
              <w:numPr>
                <w:ilvl w:val="0"/>
                <w:numId w:val="6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Единичной матрицей называется:</w:t>
            </w:r>
          </w:p>
          <w:p w14:paraId="7C457E7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диагональная матрица, с единицами на главной диагонали;</w:t>
            </w:r>
          </w:p>
          <w:p w14:paraId="1110E702" w14:textId="77777777" w:rsidR="002E279F" w:rsidRPr="002E279F" w:rsidRDefault="002E279F" w:rsidP="00506DC6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 с единицами на главной диагонали;</w:t>
            </w:r>
          </w:p>
          <w:p w14:paraId="507AFA7D" w14:textId="77777777" w:rsidR="002E279F" w:rsidRPr="002E279F" w:rsidRDefault="002E279F" w:rsidP="00506DC6">
            <w:pPr>
              <w:widowControl w:val="0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квадратная матрица, элементами которой являются единицы?</w:t>
            </w:r>
          </w:p>
          <w:p w14:paraId="25E4FE66" w14:textId="4E0F3221" w:rsidR="002E279F" w:rsidRPr="002E279F" w:rsidRDefault="0048435B" w:rsidP="0048435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Что можно сказать о системе линейных уравнений с матрицей </w:t>
            </w:r>
            <w:r w:rsidR="002E279F" w:rsidRPr="002E279F">
              <w:rPr>
                <w:rFonts w:ascii="Calibri" w:eastAsia="Times New Roman" w:hAnsi="Calibri" w:cs="Times New Roman"/>
                <w:position w:val="-10"/>
                <w:sz w:val="24"/>
                <w:szCs w:val="24"/>
                <w:lang w:eastAsia="en-US"/>
              </w:rPr>
              <w:object w:dxaOrig="380" w:dyaOrig="340" w14:anchorId="6264A41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pt" o:ole="">
                  <v:imagedata r:id="rId11" o:title=""/>
                </v:shape>
                <o:OLEObject Type="Embed" ProgID="Equation.3" ShapeID="_x0000_i1025" DrawAspect="Content" ObjectID="_1840630811" r:id="rId12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 расширенной матрицей, если </w:t>
            </w:r>
            <w:r w:rsidR="002E279F" w:rsidRPr="002E279F">
              <w:rPr>
                <w:rFonts w:ascii="Calibri" w:eastAsia="Times New Roman" w:hAnsi="Calibri" w:cs="Times New Roman"/>
                <w:position w:val="-14"/>
                <w:sz w:val="24"/>
                <w:szCs w:val="24"/>
                <w:lang w:eastAsia="en-US"/>
              </w:rPr>
              <w:object w:dxaOrig="2060" w:dyaOrig="400" w14:anchorId="49F85875">
                <v:shape id="_x0000_i1026" type="#_x0000_t75" style="width:102pt;height:20.25pt" o:ole="">
                  <v:imagedata r:id="rId13" o:title=""/>
                </v:shape>
                <o:OLEObject Type="Embed" ProgID="Equation.3" ShapeID="_x0000_i1026" DrawAspect="Content" ObjectID="_1840630812" r:id="rId14"/>
              </w:object>
            </w:r>
            <w:r w:rsidR="002E279F"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5D005CFB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имеет единственное решение;</w:t>
            </w:r>
          </w:p>
          <w:p w14:paraId="71FBDF6C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существование такой системы невозможно;</w:t>
            </w:r>
          </w:p>
          <w:p w14:paraId="66B7350F" w14:textId="77777777" w:rsidR="002E279F" w:rsidRPr="002E279F" w:rsidRDefault="002E279F" w:rsidP="00506DC6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система не имеет решений.</w:t>
            </w:r>
          </w:p>
          <w:p w14:paraId="1D7B5FFC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3.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Перемножать можно матрицы:</w:t>
            </w:r>
          </w:p>
          <w:p w14:paraId="211E10BA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любого размера;</w:t>
            </w:r>
          </w:p>
          <w:p w14:paraId="197482AB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квадратные матрицы;</w:t>
            </w:r>
          </w:p>
          <w:p w14:paraId="56FF92E7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15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единичные матрицы;</w:t>
            </w:r>
          </w:p>
          <w:p w14:paraId="25B37DA3" w14:textId="77777777" w:rsidR="002E279F" w:rsidRPr="002E279F" w:rsidRDefault="002E279F" w:rsidP="00506DC6">
            <w:pPr>
              <w:numPr>
                <w:ilvl w:val="0"/>
                <w:numId w:val="5"/>
              </w:numPr>
              <w:spacing w:after="200" w:line="276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матрицы такие, что левый сомножитель имеет столько столбцов, сколько строк у правого сомножителя.</w:t>
            </w:r>
          </w:p>
          <w:p w14:paraId="71E7A842" w14:textId="1CF08541" w:rsidR="002E279F" w:rsidRPr="002E279F" w:rsidRDefault="002E279F" w:rsidP="002E279F">
            <w:pPr>
              <w:spacing w:after="15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  4.</w:t>
            </w:r>
            <w:r w:rsidRPr="002E279F">
              <w:rPr>
                <w:rFonts w:ascii="Times New Roman" w:hAnsi="Times New Roman"/>
                <w:sz w:val="24"/>
                <w:szCs w:val="24"/>
              </w:rPr>
              <w:t>Определитель вычисляется:</w:t>
            </w:r>
          </w:p>
          <w:p w14:paraId="5F2EE835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для любой матрицы;</w:t>
            </w:r>
          </w:p>
          <w:p w14:paraId="258F1964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единичной матрицы;</w:t>
            </w:r>
          </w:p>
          <w:p w14:paraId="7DCDC686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только для диагональной матрицы;</w:t>
            </w:r>
          </w:p>
          <w:p w14:paraId="5A460188" w14:textId="77777777" w:rsidR="002E279F" w:rsidRPr="002E279F" w:rsidRDefault="002E279F" w:rsidP="00506DC6">
            <w:pPr>
              <w:numPr>
                <w:ilvl w:val="0"/>
                <w:numId w:val="7"/>
              </w:numPr>
              <w:spacing w:after="150" w:line="276" w:lineRule="auto"/>
              <w:ind w:left="425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только для квадратной матрицы.</w:t>
            </w:r>
          </w:p>
          <w:p w14:paraId="4AB5AC2D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5. Метод Крамера применим для решения системы линейных уравнений, если:</w:t>
            </w:r>
          </w:p>
          <w:p w14:paraId="369B1829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любая;</w:t>
            </w:r>
          </w:p>
          <w:p w14:paraId="76FAA041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матрица системы состоит только из единиц;</w:t>
            </w:r>
          </w:p>
          <w:p w14:paraId="07E2C2C5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матрица системы любая квадратная;</w:t>
            </w:r>
          </w:p>
          <w:p w14:paraId="2156BB70" w14:textId="77777777" w:rsidR="002E279F" w:rsidRPr="002E279F" w:rsidRDefault="002E279F" w:rsidP="00506DC6">
            <w:pPr>
              <w:numPr>
                <w:ilvl w:val="0"/>
                <w:numId w:val="8"/>
              </w:numPr>
              <w:spacing w:after="15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sz w:val="24"/>
                <w:szCs w:val="24"/>
              </w:rPr>
              <w:t>матрица системы квадратная и невырожденная.</w:t>
            </w:r>
          </w:p>
          <w:p w14:paraId="17617030" w14:textId="77777777" w:rsidR="002E279F" w:rsidRPr="002E279F" w:rsidRDefault="002E279F" w:rsidP="002E279F">
            <w:pPr>
              <w:widowControl w:val="0"/>
              <w:tabs>
                <w:tab w:val="left" w:pos="1155"/>
              </w:tabs>
              <w:spacing w:before="175" w:line="322" w:lineRule="exact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6. Если функция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f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en-US"/>
              </w:rPr>
              <w:t>x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непрерывна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[</w:t>
            </w:r>
            <w:proofErr w:type="gramStart"/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proofErr w:type="gramEnd"/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],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дифференцируема на 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) и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 xml:space="preserve">)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ru-RU"/>
              </w:rPr>
              <w:t xml:space="preserve">=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y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),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 xml:space="preserve">то на 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(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a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;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val="en-US" w:eastAsia="en-US" w:bidi="en-US"/>
              </w:rPr>
              <w:t>b</w:t>
            </w:r>
            <w:r w:rsidRPr="002E279F">
              <w:rPr>
                <w:rFonts w:ascii="Times New Roman" w:eastAsia="Sylfae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en-US" w:bidi="en-US"/>
              </w:rPr>
              <w:t>)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можно найти хотя бы одну точку, в которой :</w:t>
            </w:r>
          </w:p>
          <w:p w14:paraId="10199345" w14:textId="77777777" w:rsidR="002E279F" w:rsidRPr="002E279F" w:rsidRDefault="002E279F" w:rsidP="002E279F">
            <w:pPr>
              <w:widowControl w:val="0"/>
              <w:tabs>
                <w:tab w:val="left" w:pos="1137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A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функция не определена;</w:t>
            </w:r>
          </w:p>
          <w:p w14:paraId="40336986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B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не существует;</w:t>
            </w:r>
          </w:p>
          <w:p w14:paraId="0F642102" w14:textId="77777777" w:rsidR="002E279F" w:rsidRPr="002E279F" w:rsidRDefault="002E279F" w:rsidP="002E279F">
            <w:pPr>
              <w:widowControl w:val="0"/>
              <w:tabs>
                <w:tab w:val="left" w:pos="1151"/>
              </w:tabs>
              <w:spacing w:line="322" w:lineRule="exact"/>
              <w:ind w:left="284"/>
              <w:jc w:val="both"/>
              <w:rPr>
                <w:rFonts w:ascii="Times New Roman" w:eastAsia="Sylfae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val="en-US" w:bidi="ru-RU"/>
              </w:rPr>
              <w:t>C</w:t>
            </w:r>
            <w:r w:rsidRPr="002E279F">
              <w:rPr>
                <w:rFonts w:ascii="Times New Roman" w:eastAsia="Sylfaen" w:hAnsi="Times New Roman" w:cs="Times New Roman"/>
                <w:color w:val="000000"/>
                <w:sz w:val="24"/>
                <w:szCs w:val="24"/>
                <w:lang w:bidi="ru-RU"/>
              </w:rPr>
              <w:t>) нельзя провести касательную к графику функции;</w:t>
            </w:r>
          </w:p>
          <w:p w14:paraId="0F530FB6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ru-RU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) производная функции обращается в ноль.</w:t>
            </w:r>
          </w:p>
          <w:p w14:paraId="76A8E9B1" w14:textId="2813DC20" w:rsidR="002E279F" w:rsidRPr="002E279F" w:rsidRDefault="002E279F" w:rsidP="0048435B">
            <w:pPr>
              <w:spacing w:after="20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Найти интервалы монотонности функции у = х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-2х</w:t>
            </w:r>
          </w:p>
          <w:p w14:paraId="491A2FB3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11387D58">
                <v:shape id="_x0000_i1027" type="#_x0000_t75" style="width:42pt;height:18pt" o:ole="">
                  <v:imagedata r:id="rId15" o:title=""/>
                </v:shape>
                <o:OLEObject Type="Embed" ProgID="Equation.3" ShapeID="_x0000_i1027" DrawAspect="Content" ObjectID="_1840630813" r:id="rId16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proofErr w:type="gramStart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убывает  на</w:t>
            </w:r>
            <w:proofErr w:type="gramEnd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3F2D507E">
                <v:shape id="_x0000_i1028" type="#_x0000_t75" style="width:34.5pt;height:18pt" o:ole="">
                  <v:imagedata r:id="rId17" o:title=""/>
                </v:shape>
                <o:OLEObject Type="Embed" ProgID="Equation.3" ShapeID="_x0000_i1028" DrawAspect="Content" ObjectID="_1840630814" r:id="rId18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0CA4C9E9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875BC1A">
                <v:shape id="_x0000_i1029" type="#_x0000_t75" style="width:42.75pt;height:18pt" o:ole="">
                  <v:imagedata r:id="rId19" o:title=""/>
                </v:shape>
                <o:OLEObject Type="Embed" ProgID="Equation.3" ShapeID="_x0000_i1029" DrawAspect="Content" ObjectID="_1840630815" r:id="rId20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-убывает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67BE127A">
                <v:shape id="_x0000_i1030" type="#_x0000_t75" style="width:34.5pt;height:18pt" o:ole="">
                  <v:imagedata r:id="rId21" o:title=""/>
                </v:shape>
                <o:OLEObject Type="Embed" ProgID="Equation.3" ShapeID="_x0000_i1030" DrawAspect="Content" ObjectID="_1840630816" r:id="rId22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возрастает</w:t>
            </w:r>
          </w:p>
          <w:p w14:paraId="28E2A7FE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С)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40" w:dyaOrig="360" w14:anchorId="01D7B4C8">
                <v:shape id="_x0000_i1031" type="#_x0000_t75" style="width:42pt;height:18pt" o:ole="">
                  <v:imagedata r:id="rId23" o:title=""/>
                </v:shape>
                <o:OLEObject Type="Embed" ProgID="Equation.3" ShapeID="_x0000_i1031" DrawAspect="Content" ObjectID="_1840630817" r:id="rId24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возрастает  на</w:t>
            </w:r>
            <w:proofErr w:type="gramEnd"/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680" w:dyaOrig="360" w14:anchorId="4B3F03B2">
                <v:shape id="_x0000_i1032" type="#_x0000_t75" style="width:34.5pt;height:18pt" o:ole="">
                  <v:imagedata r:id="rId17" o:title=""/>
                </v:shape>
                <o:OLEObject Type="Embed" ProgID="Equation.3" ShapeID="_x0000_i1032" DrawAspect="Content" ObjectID="_1840630818" r:id="rId25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1A538588" w14:textId="77777777" w:rsidR="002E279F" w:rsidRPr="002E279F" w:rsidRDefault="002E279F" w:rsidP="002E279F">
            <w:pPr>
              <w:spacing w:after="200" w:line="276" w:lineRule="auto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на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859" w:dyaOrig="360" w14:anchorId="4B7D8F7E">
                <v:shape id="_x0000_i1033" type="#_x0000_t75" style="width:42.75pt;height:18pt" o:ole="">
                  <v:imagedata r:id="rId26" o:title=""/>
                </v:shape>
                <o:OLEObject Type="Embed" ProgID="Equation.3" ShapeID="_x0000_i1033" DrawAspect="Content" ObjectID="_1840630819" r:id="rId27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возрастает на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object w:dxaOrig="700" w:dyaOrig="360" w14:anchorId="2AF6BEB9">
                <v:shape id="_x0000_i1034" type="#_x0000_t75" style="width:36pt;height:18pt" o:ole="">
                  <v:imagedata r:id="rId28" o:title=""/>
                </v:shape>
                <o:OLEObject Type="Embed" ProgID="Equation.3" ShapeID="_x0000_i1034" DrawAspect="Content" ObjectID="_1840630820" r:id="rId29"/>
              </w:objec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убывает</w:t>
            </w:r>
          </w:p>
          <w:p w14:paraId="6EF80062" w14:textId="46FE6274" w:rsidR="002E279F" w:rsidRPr="002E279F" w:rsidRDefault="0048435B" w:rsidP="0048435B">
            <w:pPr>
              <w:tabs>
                <w:tab w:val="left" w:pos="2835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. График какой функции на всем отрезке [</w:t>
            </w:r>
            <w:proofErr w:type="spellStart"/>
            <w:proofErr w:type="gramStart"/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a,b</w:t>
            </w:r>
            <w:proofErr w:type="spellEnd"/>
            <w:proofErr w:type="gramEnd"/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] одновременно удовлетворяет трем условиям: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&gt;0;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'&lt; 0; </w:t>
            </w:r>
            <w:r w:rsidR="002E279F"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2E279F" w:rsidRPr="002E279F">
              <w:rPr>
                <w:rFonts w:ascii="Times New Roman" w:hAnsi="Times New Roman" w:cs="Times New Roman"/>
                <w:sz w:val="24"/>
                <w:szCs w:val="24"/>
              </w:rPr>
              <w:t>"&gt; 0?</w:t>
            </w:r>
          </w:p>
          <w:p w14:paraId="3B33A2FE" w14:textId="77777777" w:rsidR="002E279F" w:rsidRPr="002E279F" w:rsidRDefault="002E279F" w:rsidP="002E279F">
            <w:pPr>
              <w:spacing w:after="120" w:line="312" w:lineRule="auto"/>
              <w:ind w:left="-284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C21044B" wp14:editId="69AE6984">
                  <wp:extent cx="2114550" cy="1876425"/>
                  <wp:effectExtent l="19050" t="0" r="0" b="0"/>
                  <wp:docPr id="234" name="Рисунок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00B99F" w14:textId="77777777" w:rsidR="002E279F" w:rsidRPr="002E279F" w:rsidRDefault="002E279F" w:rsidP="002E279F">
            <w:pPr>
              <w:tabs>
                <w:tab w:val="left" w:pos="3119"/>
                <w:tab w:val="left" w:pos="5245"/>
              </w:tabs>
              <w:spacing w:after="120" w:line="312" w:lineRule="auto"/>
              <w:ind w:left="-284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Варианты ответов:</w:t>
            </w:r>
          </w:p>
          <w:p w14:paraId="01DDF051" w14:textId="77777777" w:rsidR="002E279F" w:rsidRPr="002E279F" w:rsidRDefault="002E279F" w:rsidP="002E279F">
            <w:pPr>
              <w:tabs>
                <w:tab w:val="left" w:pos="3119"/>
                <w:tab w:val="left" w:pos="5245"/>
              </w:tabs>
              <w:spacing w:after="200" w:line="312" w:lineRule="auto"/>
              <w:ind w:left="284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Все графики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Tолько</w:t>
            </w:r>
            <w:proofErr w:type="spell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III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II и III.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Только I и III</w:t>
            </w:r>
          </w:p>
          <w:p w14:paraId="3A5907F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9. Производной второго порядка называется:</w:t>
            </w:r>
          </w:p>
          <w:p w14:paraId="0492DBC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квадрат производной первого порядка;</w:t>
            </w:r>
          </w:p>
          <w:p w14:paraId="110664B8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производной первого порядка;</w:t>
            </w:r>
          </w:p>
          <w:p w14:paraId="3D52B13F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корень квадратный от производной первого порядка;</w:t>
            </w:r>
          </w:p>
          <w:p w14:paraId="467DBEEE" w14:textId="77777777" w:rsidR="00274FFF" w:rsidRDefault="002E279F" w:rsidP="00274FF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первообразная производной первого порядка</w:t>
            </w:r>
            <w:r w:rsidR="00274FFF"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5325CB4" w14:textId="21AF025C" w:rsidR="00274FFF" w:rsidRPr="00274FFF" w:rsidRDefault="00274FFF" w:rsidP="00274F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10.Найти дифференциал функции у = </w:t>
            </w:r>
            <w:proofErr w:type="spellStart"/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arctg</w:t>
            </w:r>
            <w:proofErr w:type="spellEnd"/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x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181B2CBA" w14:textId="40201F36" w:rsidR="00274FFF" w:rsidRPr="00701795" w:rsidRDefault="00274FFF" w:rsidP="00274FFF">
            <w:pPr>
              <w:widowControl w:val="0"/>
              <w:ind w:left="-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A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A)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10AEA45E">
                <v:shape id="_x0000_i1035" type="#_x0000_t75" style="width:90.75pt;height:41.25pt" o:ole="">
                  <v:imagedata r:id="rId31" o:title=""/>
                </v:shape>
                <o:OLEObject Type="Embed" ProgID="Equation.3" ShapeID="_x0000_i1035" DrawAspect="Content" ObjectID="_1840630821" r:id="rId32"/>
              </w:object>
            </w:r>
            <w:r w:rsidRPr="007017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16E4777A">
                <v:shape id="_x0000_i1036" type="#_x0000_t75" style="width:90.75pt;height:41.25pt" o:ole="">
                  <v:imagedata r:id="rId33" o:title=""/>
                </v:shape>
                <o:OLEObject Type="Embed" ProgID="Equation.3" ShapeID="_x0000_i1036" DrawAspect="Content" ObjectID="_1840630822" r:id="rId34"/>
              </w:object>
            </w:r>
            <w:r w:rsidRPr="007017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000" w:dyaOrig="880" w14:anchorId="55C8482E">
                <v:shape id="_x0000_i1037" type="#_x0000_t75" style="width:99.75pt;height:44.25pt" o:ole="">
                  <v:imagedata r:id="rId35" o:title=""/>
                </v:shape>
                <o:OLEObject Type="Embed" ProgID="Equation.3" ShapeID="_x0000_i1037" DrawAspect="Content" ObjectID="_1840630823" r:id="rId36"/>
              </w:object>
            </w:r>
          </w:p>
          <w:p w14:paraId="658F8C0C" w14:textId="2B5A34C2" w:rsidR="00274FFF" w:rsidRPr="00701795" w:rsidRDefault="00274FFF" w:rsidP="00274FFF">
            <w:pPr>
              <w:widowControl w:val="0"/>
              <w:ind w:left="-28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D)   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7F85E3C6">
                <v:shape id="_x0000_i1038" type="#_x0000_t75" style="width:90.75pt;height:41.25pt" o:ole="">
                  <v:imagedata r:id="rId37" o:title=""/>
                </v:shape>
                <o:OLEObject Type="Embed" ProgID="Equation.3" ShapeID="_x0000_i1038" DrawAspect="Content" ObjectID="_1840630824" r:id="rId38"/>
              </w:object>
            </w:r>
            <w:r w:rsidRPr="007017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</w:t>
            </w:r>
            <w:r w:rsidRPr="00274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01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) </w:t>
            </w:r>
            <w:r w:rsidRPr="00274FFF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800" w:dyaOrig="820" w14:anchorId="4E8025AE">
                <v:shape id="_x0000_i1039" type="#_x0000_t75" style="width:90.75pt;height:41.25pt" o:ole="">
                  <v:imagedata r:id="rId39" o:title=""/>
                </v:shape>
                <o:OLEObject Type="Embed" ProgID="Equation.3" ShapeID="_x0000_i1039" DrawAspect="Content" ObjectID="_1840630825" r:id="rId40"/>
              </w:object>
            </w:r>
          </w:p>
          <w:p w14:paraId="770947B2" w14:textId="291A1AE1" w:rsidR="002E279F" w:rsidRPr="00701795" w:rsidRDefault="002E279F" w:rsidP="00274FF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FBBB359" w14:textId="77777777" w:rsidR="0048435B" w:rsidRPr="00701795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17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  <w:p w14:paraId="32A57BB4" w14:textId="5EDC5969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11.Найти область определения функции  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F2D89AB">
                <v:shape id="_x0000_i1040" type="#_x0000_t75" style="width:87.75pt;height:20.25pt" o:ole="">
                  <v:imagedata r:id="rId41" o:title=""/>
                </v:shape>
                <o:OLEObject Type="Embed" ProgID="Equation.3" ShapeID="_x0000_i1040" DrawAspect="Content" ObjectID="_1840630826" r:id="rId42"/>
              </w:object>
            </w:r>
          </w:p>
          <w:p w14:paraId="11877EA3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 вся координатная плоскость, кроме точек, принадлежащих прямой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=-2/3</w:t>
            </w:r>
          </w:p>
          <w:p w14:paraId="1611E951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40" w14:anchorId="11075DFC">
                <v:shape id="_x0000_i1041" type="#_x0000_t75" style="width:11.25pt;height:12pt" o:ole="">
                  <v:imagedata r:id="rId43" o:title=""/>
                </v:shape>
                <o:OLEObject Type="Embed" ProgID="Equation.3" ShapeID="_x0000_i1041" DrawAspect="Content" ObjectID="_1840630827" r:id="rId4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48308172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200" w:dyaOrig="240" w14:anchorId="62AD3F92">
                <v:shape id="_x0000_i1042" type="#_x0000_t75" style="width:11.25pt;height:12pt" o:ole="">
                  <v:imagedata r:id="rId45" o:title=""/>
                </v:shape>
                <o:OLEObject Type="Embed" ProgID="Equation.3" ShapeID="_x0000_i1042" DrawAspect="Content" ObjectID="_1840630828" r:id="rId4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-2/3;</w:t>
            </w:r>
          </w:p>
          <w:p w14:paraId="07E2D506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полуплоскость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&gt;2/3.</w:t>
            </w:r>
          </w:p>
          <w:p w14:paraId="2412FC28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12. Частной производной функции нескольких переменных называется: </w:t>
            </w:r>
          </w:p>
          <w:p w14:paraId="07604E1F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аргумента функции;</w:t>
            </w:r>
          </w:p>
          <w:p w14:paraId="14A1A89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произведения аргументов функции;</w:t>
            </w:r>
          </w:p>
          <w:p w14:paraId="18CDA4F0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частного аргументов функции;</w:t>
            </w:r>
          </w:p>
          <w:p w14:paraId="243D5D3C" w14:textId="77777777" w:rsidR="002E279F" w:rsidRPr="002E279F" w:rsidRDefault="002E279F" w:rsidP="002E279F">
            <w:pPr>
              <w:tabs>
                <w:tab w:val="left" w:pos="1701"/>
                <w:tab w:val="left" w:pos="3119"/>
                <w:tab w:val="left" w:pos="5387"/>
              </w:tabs>
              <w:spacing w:after="200" w:line="312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производная от функции при условии, что все аргументы кроме одного остаются постоянными.</w:t>
            </w:r>
          </w:p>
          <w:p w14:paraId="612E9CAA" w14:textId="77777777" w:rsidR="002E279F" w:rsidRPr="002E279F" w:rsidRDefault="002E279F" w:rsidP="002E279F">
            <w:pPr>
              <w:tabs>
                <w:tab w:val="left" w:pos="1701"/>
                <w:tab w:val="left" w:pos="3119"/>
                <w:tab w:val="left" w:pos="5387"/>
              </w:tabs>
              <w:spacing w:after="200" w:line="312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13.Если </w:t>
            </w:r>
            <w:r w:rsidRPr="002E279F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160" w:dyaOrig="400" w14:anchorId="2B6CB8A1">
                <v:shape id="_x0000_i1043" type="#_x0000_t75" style="width:102.75pt;height:18.75pt" o:ole="" fillcolor="window">
                  <v:imagedata r:id="rId47" o:title=""/>
                </v:shape>
                <o:OLEObject Type="Embed" ProgID="Equation.3" ShapeID="_x0000_i1043" DrawAspect="Content" ObjectID="_1840630829" r:id="rId4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, то значение </w:t>
            </w:r>
            <w:proofErr w:type="spellStart"/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U'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z</w:t>
            </w:r>
            <w:proofErr w:type="spell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proofErr w:type="gramStart"/>
            <w:r w:rsidRPr="002E279F">
              <w:rPr>
                <w:rFonts w:ascii="Times New Roman" w:hAnsi="Times New Roman" w:cs="Times New Roman"/>
                <w:i/>
                <w:sz w:val="24"/>
                <w:szCs w:val="24"/>
              </w:rPr>
              <w:t>M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1;0;1) равно...</w:t>
            </w:r>
          </w:p>
          <w:p w14:paraId="543D05BD" w14:textId="77777777" w:rsidR="002E279F" w:rsidRPr="002E279F" w:rsidRDefault="002E279F" w:rsidP="002E279F">
            <w:pPr>
              <w:tabs>
                <w:tab w:val="left" w:pos="1701"/>
                <w:tab w:val="left" w:pos="3119"/>
                <w:tab w:val="left" w:pos="4536"/>
                <w:tab w:val="left" w:pos="5954"/>
              </w:tabs>
              <w:spacing w:after="200" w:line="312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3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1/5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6/5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41217A6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14. Полным дифференциалом функции нескольких переменных называется:</w:t>
            </w:r>
          </w:p>
          <w:p w14:paraId="05221C0B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главная линейная часть приращения функции при изменении логарифма   </w:t>
            </w:r>
          </w:p>
          <w:p w14:paraId="089A7238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одного аргумента;</w:t>
            </w:r>
          </w:p>
          <w:p w14:paraId="281C85DE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всех аргументов;</w:t>
            </w:r>
          </w:p>
          <w:p w14:paraId="69485FFA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приращение функции при изменении всех аргументов;</w:t>
            </w:r>
          </w:p>
          <w:p w14:paraId="1896DADB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главная линейная часть приращения функции при изменении логарифма одного из аргументов.</w:t>
            </w:r>
          </w:p>
          <w:p w14:paraId="6E56BFA6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15.Точки, в которых все частные производные равны 0, называются:</w:t>
            </w:r>
          </w:p>
          <w:p w14:paraId="11033712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стационарными;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максимумом;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минимумом;  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перегиба.</w:t>
            </w:r>
          </w:p>
          <w:p w14:paraId="43647971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93BDF8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16. Функция F(x) называется первообразной для непрерывной функции y = f(x), если:</w:t>
            </w:r>
          </w:p>
          <w:p w14:paraId="3EEB855F" w14:textId="77777777" w:rsidR="002E279F" w:rsidRPr="002E279F" w:rsidRDefault="002E279F" w:rsidP="00506DC6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60" w:dyaOrig="320" w14:anchorId="04F3C43F">
                <v:shape id="_x0000_i1044" type="#_x0000_t75" style="width:86.25pt;height:14.25pt" o:ole="">
                  <v:imagedata r:id="rId49" o:title=""/>
                </v:shape>
                <o:OLEObject Type="Embed" ProgID="Equation.3" ShapeID="_x0000_i1044" DrawAspect="Content" ObjectID="_1840630830" r:id="rId50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16BC4A81">
                <v:shape id="_x0000_i1045" type="#_x0000_t75" style="width:63.75pt;height:14.25pt" o:ole="">
                  <v:imagedata r:id="rId51" o:title=""/>
                </v:shape>
                <o:OLEObject Type="Embed" ProgID="Equation.3" ShapeID="_x0000_i1045" DrawAspect="Content" ObjectID="_1840630831" r:id="rId5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C)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20" w:dyaOrig="320" w14:anchorId="5082F162">
                <v:shape id="_x0000_i1046" type="#_x0000_t75" style="width:63.75pt;height:14.25pt" o:ole="">
                  <v:imagedata r:id="rId53" o:title=""/>
                </v:shape>
                <o:OLEObject Type="Embed" ProgID="Equation.3" ShapeID="_x0000_i1046" DrawAspect="Content" ObjectID="_1840630832" r:id="rId5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         D)</w:t>
            </w:r>
            <w:r w:rsidRPr="002E279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380" w:dyaOrig="320" w14:anchorId="4A73111F">
                <v:shape id="_x0000_i1047" type="#_x0000_t75" style="width:63.75pt;height:14.25pt" o:ole="">
                  <v:imagedata r:id="rId55" o:title=""/>
                </v:shape>
                <o:OLEObject Type="Embed" ProgID="Equation.3" ShapeID="_x0000_i1047" DrawAspect="Content" ObjectID="_1840630833" r:id="rId5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6862C7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 Неопределенным интегралом функции y = f(x) называется:</w:t>
            </w:r>
          </w:p>
          <w:p w14:paraId="7BA26CB7" w14:textId="77777777" w:rsidR="002E279F" w:rsidRPr="002E279F" w:rsidRDefault="002E279F" w:rsidP="002E279F">
            <w:pPr>
              <w:spacing w:after="150" w:line="276" w:lineRule="auto"/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A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первообразная функции y = f(x);</w:t>
            </w:r>
          </w:p>
          <w:p w14:paraId="2131B593" w14:textId="77777777" w:rsidR="002E279F" w:rsidRPr="002E279F" w:rsidRDefault="002E279F" w:rsidP="002E279F">
            <w:pPr>
              <w:spacing w:after="150" w:line="276" w:lineRule="auto"/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квадрат первообразной функции y = f(x);</w:t>
            </w:r>
          </w:p>
          <w:p w14:paraId="0B0F7D15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сумма всех первообразных функции y = f(x);</w:t>
            </w:r>
          </w:p>
          <w:p w14:paraId="6C3E3657" w14:textId="77777777" w:rsidR="002E279F" w:rsidRPr="002E279F" w:rsidRDefault="002E279F" w:rsidP="002E279F">
            <w:pPr>
              <w:spacing w:after="150" w:line="276" w:lineRule="auto"/>
              <w:ind w:left="36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 совокупность всех первообразных функции y = f(x);</w:t>
            </w:r>
          </w:p>
          <w:p w14:paraId="29B78BC9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 Метод интегрирования по частям применим при интегрировании:</w:t>
            </w:r>
          </w:p>
          <w:p w14:paraId="017A7251" w14:textId="77777777" w:rsidR="002E279F" w:rsidRPr="002E279F" w:rsidRDefault="002E279F" w:rsidP="002E279F">
            <w:pPr>
              <w:spacing w:after="150" w:line="276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) суммы или разности нескольких </w:t>
            </w:r>
            <w:proofErr w:type="gramStart"/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функций;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B</w:t>
            </w:r>
            <w:proofErr w:type="gramEnd"/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)линейной комбинации функций;</w:t>
            </w:r>
          </w:p>
          <w:p w14:paraId="51804E2A" w14:textId="77777777" w:rsidR="002E279F" w:rsidRPr="002E279F" w:rsidRDefault="002E279F" w:rsidP="002E279F">
            <w:pPr>
              <w:spacing w:after="150" w:line="276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) произведения </w:t>
            </w:r>
            <w:proofErr w:type="gramStart"/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функций;   </w:t>
            </w:r>
            <w:proofErr w:type="gramEnd"/>
            <w:r w:rsidRPr="002E279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)любой комбинации любых функций.</w:t>
            </w:r>
          </w:p>
          <w:p w14:paraId="424378B3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19. Формула интегрирования по частям имеет вид</w:t>
            </w:r>
          </w:p>
          <w:p w14:paraId="317A4F5C" w14:textId="77777777" w:rsidR="002E279F" w:rsidRPr="002E279F" w:rsidRDefault="002E279F" w:rsidP="00506DC6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3B64A7E8">
                <v:shape id="_x0000_i1048" type="#_x0000_t75" style="width:86.25pt;height:36pt" o:ole="">
                  <v:imagedata r:id="rId57" o:title=""/>
                </v:shape>
                <o:OLEObject Type="Embed" ProgID="Equation.3" ShapeID="_x0000_i1048" DrawAspect="Content" ObjectID="_1840630834" r:id="rId58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;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780" w14:anchorId="1F8A3A5D">
                <v:shape id="_x0000_i1049" type="#_x0000_t75" style="width:86.25pt;height:36pt" o:ole="">
                  <v:imagedata r:id="rId59" o:title=""/>
                </v:shape>
                <o:OLEObject Type="Embed" ProgID="Equation.3" ShapeID="_x0000_i1049" DrawAspect="Content" ObjectID="_1840630835" r:id="rId6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</w:p>
          <w:p w14:paraId="3C433837" w14:textId="77777777" w:rsidR="002E279F" w:rsidRPr="002E279F" w:rsidRDefault="002E279F" w:rsidP="002E279F">
            <w:pPr>
              <w:spacing w:after="200" w:line="276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14EDB56A">
                <v:shape id="_x0000_i1050" type="#_x0000_t75" style="width:101.25pt;height:36pt" o:ole="">
                  <v:imagedata r:id="rId61" o:title=""/>
                </v:shape>
                <o:OLEObject Type="Embed" ProgID="Equation.3" ShapeID="_x0000_i1050" DrawAspect="Content" ObjectID="_1840630836" r:id="rId62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  <w:r w:rsidRPr="002E279F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2000" w:dyaOrig="780" w14:anchorId="7E555CC0">
                <v:shape id="_x0000_i1051" type="#_x0000_t75" style="width:101.25pt;height:36pt" o:ole="">
                  <v:imagedata r:id="rId63" o:title=""/>
                </v:shape>
                <o:OLEObject Type="Embed" ProgID="Equation.3" ShapeID="_x0000_i1051" DrawAspect="Content" ObjectID="_1840630837" r:id="rId64"/>
              </w:object>
            </w:r>
          </w:p>
          <w:p w14:paraId="79D06DDE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20. Какое из следующих свойств определенного интеграла является неверным:</w:t>
            </w:r>
          </w:p>
          <w:p w14:paraId="4C13E053" w14:textId="77777777" w:rsidR="002E279F" w:rsidRPr="002E279F" w:rsidRDefault="002E279F" w:rsidP="00506DC6">
            <w:pPr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3879" w:dyaOrig="760" w14:anchorId="2BD42943">
                <v:shape id="_x0000_i1052" type="#_x0000_t75" style="width:194.25pt;height:36pt" o:ole="">
                  <v:imagedata r:id="rId65" o:title=""/>
                </v:shape>
                <o:OLEObject Type="Embed" ProgID="Equation.3" ShapeID="_x0000_i1052" DrawAspect="Content" ObjectID="_1840630838" r:id="rId6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280" w:dyaOrig="760" w14:anchorId="053FBE65">
                <v:shape id="_x0000_i1053" type="#_x0000_t75" style="width:115.5pt;height:36pt" o:ole="">
                  <v:imagedata r:id="rId67" o:title=""/>
                </v:shape>
                <o:OLEObject Type="Embed" ProgID="Equation.3" ShapeID="_x0000_i1053" DrawAspect="Content" ObjectID="_1840630839" r:id="rId6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91A19A" w14:textId="77777777" w:rsidR="002E279F" w:rsidRPr="002E279F" w:rsidRDefault="002E279F" w:rsidP="00506DC6">
            <w:pPr>
              <w:numPr>
                <w:ilvl w:val="0"/>
                <w:numId w:val="1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40" w:dyaOrig="760" w14:anchorId="7977CE01">
                <v:shape id="_x0000_i1054" type="#_x0000_t75" style="width:63.75pt;height:36pt" o:ole="">
                  <v:imagedata r:id="rId69" o:title=""/>
                </v:shape>
                <o:OLEObject Type="Embed" ProgID="Equation.3" ShapeID="_x0000_i1054" DrawAspect="Content" ObjectID="_1840630840" r:id="rId70"/>
              </w:object>
            </w:r>
            <w:proofErr w:type="gramStart"/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gramEnd"/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D)</w:t>
            </w:r>
            <w:r w:rsidRPr="002E279F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140" w:dyaOrig="760" w14:anchorId="0426E7BD">
                <v:shape id="_x0000_i1055" type="#_x0000_t75" style="width:107.25pt;height:36pt" o:ole="">
                  <v:imagedata r:id="rId71" o:title=""/>
                </v:shape>
                <o:OLEObject Type="Embed" ProgID="Equation.3" ShapeID="_x0000_i1055" DrawAspect="Content" ObjectID="_1840630841" r:id="rId7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F1556E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 </w:t>
            </w:r>
            <w:r w:rsidRPr="002E2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семестр.</w:t>
            </w:r>
          </w:p>
          <w:p w14:paraId="5767378C" w14:textId="77777777" w:rsidR="002E279F" w:rsidRPr="002E279F" w:rsidRDefault="002E279F" w:rsidP="002E279F">
            <w:pPr>
              <w:tabs>
                <w:tab w:val="left" w:pos="4253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21. Чтобы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440" w:dyaOrig="285" w14:anchorId="6394FC60">
                <v:shape id="_x0000_i1056" type="#_x0000_t75" style="width:1in;height:14.25pt" o:ole="">
                  <v:imagedata r:id="rId73" o:title=""/>
                </v:shape>
                <o:OLEObject Type="Embed" ProgID="Equation.3" ShapeID="_x0000_i1056" DrawAspect="Content" ObjectID="_1840630842" r:id="rId7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2DCAE6DA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1) выполнять подстановку y(x)=x*U(x);</w:t>
            </w:r>
          </w:p>
          <w:p w14:paraId="5C070FBC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2) разделить переменные;</w:t>
            </w:r>
          </w:p>
          <w:p w14:paraId="15F397A2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  3) искать решение в виде y(x)=U(x)*V(x).</w:t>
            </w:r>
          </w:p>
          <w:p w14:paraId="42337635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22. Решить дифференциальное уравнение  </w:t>
            </w:r>
            <w:r w:rsidRPr="002E279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14364E31">
                <v:shape id="_x0000_i1057" type="#_x0000_t75" style="width:100.5pt;height:14.25pt" o:ole="">
                  <v:imagedata r:id="rId75" o:title=""/>
                </v:shape>
                <o:OLEObject Type="Embed" ProgID="Equation.3" ShapeID="_x0000_i1057" DrawAspect="Content" ObjectID="_1840630843" r:id="rId76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, следует</w:t>
            </w:r>
          </w:p>
          <w:p w14:paraId="4B4AB1C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1) выполнять подстановку y(x)=x*U(x)</w:t>
            </w:r>
          </w:p>
          <w:p w14:paraId="0B93406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2) разделить переменные</w:t>
            </w:r>
          </w:p>
          <w:p w14:paraId="2B1A0409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3) искать решение в виде y(x)=U(x)*V(x).</w:t>
            </w:r>
          </w:p>
          <w:p w14:paraId="2019A098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Дифференциальным уравнением первого порядка является уравнение:</w:t>
            </w:r>
          </w:p>
          <w:p w14:paraId="12329A19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605" w:dyaOrig="285" w14:anchorId="02627C08">
                <v:shape id="_x0000_i1058" type="#_x0000_t75" style="width:80.25pt;height:14.25pt" o:ole="" fillcolor="window">
                  <v:imagedata r:id="rId77" o:title=""/>
                  <o:lock v:ext="edit" aspectratio="f"/>
                </v:shape>
                <o:OLEObject Type="Embed" ProgID="Equation.3" ShapeID="_x0000_i1058" DrawAspect="Content" ObjectID="_1840630844" r:id="rId78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2)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440" w:dyaOrig="285" w14:anchorId="173CE44C">
                <v:shape id="_x0000_i1059" type="#_x0000_t75" style="width:1in;height:14.25pt" o:ole="" fillcolor="window">
                  <v:imagedata r:id="rId79" o:title=""/>
                </v:shape>
                <o:OLEObject Type="Embed" ProgID="Equation.3" ShapeID="_x0000_i1059" DrawAspect="Content" ObjectID="_1840630845" r:id="rId80"/>
              </w:object>
            </w:r>
          </w:p>
          <w:p w14:paraId="3A4E715F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160F0398">
                <v:shape id="_x0000_i1060" type="#_x0000_t75" style="width:86.25pt;height:14.25pt" o:ole="" fillcolor="window">
                  <v:imagedata r:id="rId81" o:title=""/>
                  <o:lock v:ext="edit" aspectratio="f"/>
                </v:shape>
                <o:OLEObject Type="Embed" ProgID="Equation.3" ShapeID="_x0000_i1060" DrawAspect="Content" ObjectID="_1840630846" r:id="rId82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59098960">
                <v:shape id="_x0000_i1061" type="#_x0000_t75" style="width:86.25pt;height:14.25pt" o:ole="" fillcolor="window">
                  <v:imagedata r:id="rId83" o:title=""/>
                  <o:lock v:ext="edit" aspectratio="f"/>
                </v:shape>
                <o:OLEObject Type="Embed" ProgID="Equation.3" ShapeID="_x0000_i1061" DrawAspect="Content" ObjectID="_1840630847" r:id="rId84"/>
              </w:object>
            </w:r>
          </w:p>
          <w:p w14:paraId="6E601D81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 Дифференциальным уравнением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разделяющимися переменными является уравнение вида:</w:t>
            </w:r>
          </w:p>
          <w:p w14:paraId="7858CF74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155" w:dyaOrig="285" w14:anchorId="5DE819B1">
                <v:shape id="_x0000_i1062" type="#_x0000_t75" style="width:57.75pt;height:14.25pt" o:ole="" fillcolor="window">
                  <v:imagedata r:id="rId85" o:title=""/>
                </v:shape>
                <o:OLEObject Type="Embed" ProgID="Equation.3" ShapeID="_x0000_i1062" DrawAspect="Content" ObjectID="_1840630848" r:id="rId8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2)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870" w:dyaOrig="420" w14:anchorId="2C2E71C5">
                <v:shape id="_x0000_i1063" type="#_x0000_t75" style="width:43.5pt;height:21pt" o:ole="" fillcolor="window">
                  <v:imagedata r:id="rId87" o:title=""/>
                </v:shape>
                <o:OLEObject Type="Embed" ProgID="Equation.3" ShapeID="_x0000_i1063" DrawAspect="Content" ObjectID="_1840630849" r:id="rId88"/>
              </w:object>
            </w:r>
          </w:p>
          <w:p w14:paraId="021B7D12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3)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8"/>
                <w:sz w:val="24"/>
                <w:szCs w:val="24"/>
              </w:rPr>
              <w:object w:dxaOrig="1275" w:dyaOrig="570" w14:anchorId="0CCF5D93">
                <v:shape id="_x0000_i1064" type="#_x0000_t75" style="width:63.75pt;height:28.5pt" o:ole="" fillcolor="window">
                  <v:imagedata r:id="rId89" o:title=""/>
                </v:shape>
                <o:OLEObject Type="Embed" ProgID="Equation.3" ShapeID="_x0000_i1064" DrawAspect="Content" ObjectID="_1840630850" r:id="rId90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22"/>
                <w:sz w:val="24"/>
                <w:szCs w:val="24"/>
              </w:rPr>
              <w:object w:dxaOrig="1155" w:dyaOrig="570" w14:anchorId="0A457D10">
                <v:shape id="_x0000_i1065" type="#_x0000_t75" style="width:57.75pt;height:28.5pt" o:ole="" fillcolor="window">
                  <v:imagedata r:id="rId91" o:title=""/>
                </v:shape>
                <o:OLEObject Type="Embed" ProgID="Equation.3" ShapeID="_x0000_i1065" DrawAspect="Content" ObjectID="_1840630851" r:id="rId92"/>
              </w:object>
            </w:r>
          </w:p>
          <w:p w14:paraId="7399CC9D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25. Решение однородного дифференциального уравнения первого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порядка может быть найдено в виде:</w:t>
            </w:r>
          </w:p>
          <w:p w14:paraId="6E4BA243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1)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69CE597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D7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705" w:dyaOrig="285" w14:anchorId="26DB8C2E">
                <v:shape id="_x0000_i1066" type="#_x0000_t75" style="width:36pt;height:14.25pt" o:ole="" fillcolor="window">
                  <v:imagedata r:id="rId93" o:title=""/>
                </v:shape>
                <o:OLEObject Type="Embed" ProgID="Equation.3" ShapeID="_x0000_i1066" DrawAspect="Content" ObjectID="_1840630852" r:id="rId94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некоторая неизвестная функция;</w:t>
            </w:r>
          </w:p>
          <w:p w14:paraId="2C20B86F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) и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v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) – некоторые неизвестные функции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E504759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где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некоторая неизвестная функция.</w:t>
            </w:r>
          </w:p>
          <w:p w14:paraId="68CE170B" w14:textId="77777777" w:rsidR="002E279F" w:rsidRPr="002E279F" w:rsidRDefault="002E279F" w:rsidP="002E279F">
            <w:pPr>
              <w:spacing w:after="12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 Линейным неоднородным дифференциальным уравнением первого порядка является уравнение вида:</w:t>
            </w:r>
          </w:p>
          <w:p w14:paraId="4556E89F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1) 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420" w:dyaOrig="285" w14:anchorId="4F9D917C">
                <v:shape id="_x0000_i1067" type="#_x0000_t75" style="width:21pt;height:14.25pt" o:ole="" fillcolor="window">
                  <v:imagedata r:id="rId95" o:title=""/>
                </v:shape>
                <o:OLEObject Type="Embed" ProgID="Equation.3" ShapeID="_x0000_i1067" DrawAspect="Content" ObjectID="_1840630853" r:id="rId96"/>
              </w:objec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(y);</w:t>
            </w:r>
          </w:p>
          <w:p w14:paraId="3226FD9F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2) 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p(x)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 = q(x)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 </w:t>
            </w:r>
            <w:proofErr w:type="spellStart"/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1CDC78C8" w14:textId="77777777" w:rsidR="002E279F" w:rsidRPr="002E279F" w:rsidRDefault="002E279F" w:rsidP="002E279F">
            <w:pPr>
              <w:spacing w:after="200"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sym w:font="Symbol" w:char="F0A2"/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= </w:t>
            </w:r>
            <w:proofErr w:type="gramStart"/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), где функция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– однородная;</w:t>
            </w:r>
          </w:p>
          <w:p w14:paraId="2F3BFA5F" w14:textId="77777777" w:rsidR="0048435B" w:rsidRDefault="002E279F" w:rsidP="0048435B">
            <w:pPr>
              <w:spacing w:after="20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  <w:r w:rsidRPr="002E279F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</w:rPr>
              <w:object w:dxaOrig="1725" w:dyaOrig="285" w14:anchorId="6AE3148A">
                <v:shape id="_x0000_i1068" type="#_x0000_t75" style="width:86.25pt;height:14.25pt" o:ole="" fillcolor="window">
                  <v:imagedata r:id="rId97" o:title=""/>
                </v:shape>
                <o:OLEObject Type="Embed" ProgID="Equation.3" ShapeID="_x0000_i1068" DrawAspect="Content" ObjectID="_1840630854" r:id="rId98"/>
              </w:object>
            </w:r>
          </w:p>
          <w:p w14:paraId="746DCBE7" w14:textId="2B00E9DA" w:rsidR="002E279F" w:rsidRPr="0048435B" w:rsidRDefault="002E279F" w:rsidP="0048435B">
            <w:pPr>
              <w:spacing w:after="20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27. Дан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0" w:dyaOrig="735" w14:anchorId="2497F1D0">
                <v:shape id="_x0000_i1069" type="#_x0000_t75" style="width:49.5pt;height:36pt" o:ole="">
                  <v:imagedata r:id="rId99" o:title=""/>
                </v:shape>
                <o:OLEObject Type="Embed" ProgID="Equation.3" ShapeID="_x0000_i1069" DrawAspect="Content" ObjectID="_1840630855" r:id="rId10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Используя необходимое условие сходимости ряда, сделайте вывод</w:t>
            </w:r>
          </w:p>
          <w:p w14:paraId="33346391" w14:textId="77777777" w:rsidR="002E279F" w:rsidRPr="002E279F" w:rsidRDefault="002E279F" w:rsidP="002E279F">
            <w:pPr>
              <w:spacing w:after="200" w:line="276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1)ряд расходится         </w:t>
            </w:r>
          </w:p>
          <w:p w14:paraId="7BDC74E2" w14:textId="77777777" w:rsidR="002E279F" w:rsidRPr="002E279F" w:rsidRDefault="002E279F" w:rsidP="002E279F">
            <w:pPr>
              <w:spacing w:after="200" w:line="276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2)ряд сходится     </w:t>
            </w:r>
          </w:p>
          <w:p w14:paraId="537CFFAE" w14:textId="77777777" w:rsidR="002E279F" w:rsidRPr="002E279F" w:rsidRDefault="002E279F" w:rsidP="002E279F">
            <w:pPr>
              <w:spacing w:after="200" w:line="276" w:lineRule="auto"/>
              <w:ind w:left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3)нельзя определить сходится или расходится ряд        </w:t>
            </w:r>
          </w:p>
          <w:p w14:paraId="7D69A088" w14:textId="77777777" w:rsidR="002E279F" w:rsidRPr="002E279F" w:rsidRDefault="002E279F" w:rsidP="002E279F">
            <w:pPr>
              <w:spacing w:after="200" w:line="276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4)другой ответ</w:t>
            </w:r>
          </w:p>
          <w:p w14:paraId="584077F1" w14:textId="77777777" w:rsidR="002E279F" w:rsidRPr="002E279F" w:rsidRDefault="002E279F" w:rsidP="002E279F">
            <w:pPr>
              <w:spacing w:after="200" w:line="276" w:lineRule="auto"/>
              <w:ind w:right="-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28.   Ряд 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70" w:dyaOrig="570" w14:anchorId="74247FD1">
                <v:shape id="_x0000_i1070" type="#_x0000_t75" style="width:28.5pt;height:28.5pt" o:ole="">
                  <v:imagedata r:id="rId101" o:title=""/>
                </v:shape>
                <o:OLEObject Type="Embed" ProgID="Equation.3" ShapeID="_x0000_i1070" DrawAspect="Content" ObjectID="_1840630856" r:id="rId102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исследовали на сходимость по признаку Коши, вычислили предел </w:t>
            </w:r>
            <w:r w:rsidRPr="002E279F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40" w:dyaOrig="570" w14:anchorId="37486B2A">
                <v:shape id="_x0000_i1071" type="#_x0000_t75" style="width:1in;height:28.5pt" o:ole="">
                  <v:imagedata r:id="rId103" o:title=""/>
                </v:shape>
                <o:OLEObject Type="Embed" ProgID="Equation.3" ShapeID="_x0000_i1071" DrawAspect="Content" ObjectID="_1840630857" r:id="rId104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 Тогда можно сделать вывод, что …</w:t>
            </w:r>
          </w:p>
          <w:p w14:paraId="3C46402D" w14:textId="77777777" w:rsidR="002E279F" w:rsidRPr="002E279F" w:rsidRDefault="002E279F" w:rsidP="002E279F">
            <w:pPr>
              <w:spacing w:after="200" w:line="276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1)   Данный рад сходится</w:t>
            </w:r>
          </w:p>
          <w:p w14:paraId="6E18E034" w14:textId="77777777" w:rsidR="002E279F" w:rsidRPr="002E279F" w:rsidRDefault="002E279F" w:rsidP="002E279F">
            <w:pPr>
              <w:spacing w:after="200" w:line="276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2)    Данный ряд расходится</w:t>
            </w:r>
          </w:p>
          <w:p w14:paraId="4B5E0D45" w14:textId="77777777" w:rsidR="002E279F" w:rsidRPr="002E279F" w:rsidRDefault="002E279F" w:rsidP="002E279F">
            <w:pPr>
              <w:spacing w:after="200" w:line="276" w:lineRule="auto"/>
              <w:ind w:left="360"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3)   Данный ряд может как сходиться, так и расходиться.</w:t>
            </w:r>
          </w:p>
          <w:p w14:paraId="722FFCEF" w14:textId="77777777" w:rsidR="002E279F" w:rsidRPr="002E279F" w:rsidRDefault="002E279F" w:rsidP="002E279F">
            <w:pPr>
              <w:spacing w:after="200" w:line="276" w:lineRule="auto"/>
              <w:ind w:right="-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 4)   Данный ряд не существует</w:t>
            </w:r>
          </w:p>
          <w:p w14:paraId="36075A1B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29. Найдите сумму ряда</w:t>
            </w:r>
            <w:r w:rsidRPr="002E279F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7043F602">
                <v:shape id="_x0000_i1072" type="#_x0000_t75" style="width:43.5pt;height:36pt" o:ole="">
                  <v:imagedata r:id="rId105" o:title=""/>
                </v:shape>
                <o:OLEObject Type="Embed" ProgID="Equation.3" ShapeID="_x0000_i1072" DrawAspect="Content" ObjectID="_1840630858" r:id="rId106"/>
              </w:object>
            </w:r>
          </w:p>
          <w:p w14:paraId="53188C42" w14:textId="77777777" w:rsidR="002E279F" w:rsidRPr="002E279F" w:rsidRDefault="002E279F" w:rsidP="002E279F">
            <w:pPr>
              <w:spacing w:after="200" w:line="276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1)1          2) -1               3)0,5               4)-0,5</w:t>
            </w:r>
          </w:p>
          <w:p w14:paraId="6FC9A0A2" w14:textId="77777777" w:rsidR="002E279F" w:rsidRPr="002E279F" w:rsidRDefault="002E279F" w:rsidP="002E279F">
            <w:pPr>
              <w:spacing w:after="200" w:line="276" w:lineRule="auto"/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30.  Ряд  </w:t>
            </w:r>
            <w:r w:rsidRPr="002E279F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310" w:dyaOrig="285" w14:anchorId="7A419D10">
                <v:shape id="_x0000_i1073" type="#_x0000_t75" style="width:115.5pt;height:14.25pt" o:ole="">
                  <v:imagedata r:id="rId107" o:title=""/>
                </v:shape>
                <o:OLEObject Type="Embed" ProgID="Equation.3" ShapeID="_x0000_i1073" DrawAspect="Content" ObjectID="_1840630859" r:id="rId108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   является…</w:t>
            </w:r>
          </w:p>
          <w:p w14:paraId="25244CD5" w14:textId="77777777" w:rsidR="002E279F" w:rsidRPr="002E279F" w:rsidRDefault="002E279F" w:rsidP="002E279F">
            <w:pPr>
              <w:spacing w:after="200" w:line="276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1)  степенным</w:t>
            </w:r>
          </w:p>
          <w:p w14:paraId="7CA44318" w14:textId="77777777" w:rsidR="002E279F" w:rsidRPr="002E279F" w:rsidRDefault="002E279F" w:rsidP="002E279F">
            <w:pPr>
              <w:spacing w:after="200" w:line="276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2)  функциональным</w:t>
            </w:r>
          </w:p>
          <w:p w14:paraId="44AEE701" w14:textId="77777777" w:rsidR="002E279F" w:rsidRPr="002E279F" w:rsidRDefault="002E279F" w:rsidP="002E279F">
            <w:pPr>
              <w:spacing w:after="200" w:line="276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3)  знакочередующимся</w:t>
            </w:r>
          </w:p>
          <w:p w14:paraId="04E0F1CD" w14:textId="77777777" w:rsidR="002E279F" w:rsidRPr="002E279F" w:rsidRDefault="002E279F" w:rsidP="002E279F">
            <w:pPr>
              <w:spacing w:after="200" w:line="276" w:lineRule="auto"/>
              <w:ind w:left="720" w:right="-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4)  </w:t>
            </w:r>
            <w:proofErr w:type="spellStart"/>
            <w:r w:rsidRPr="002E279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знакоположительным</w:t>
            </w:r>
            <w:proofErr w:type="spellEnd"/>
          </w:p>
          <w:p w14:paraId="44A8F02F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семестр</w:t>
            </w:r>
          </w:p>
          <w:p w14:paraId="20130315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31. Если имеется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n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несовместных событий Н</w:t>
            </w:r>
            <w:proofErr w:type="spellStart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, образующих полную группу, и известны вероятности Р(Н</w:t>
            </w:r>
            <w:proofErr w:type="spellStart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а событие А может наступить после реализации одного из Н</w:t>
            </w:r>
            <w:proofErr w:type="spellStart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и известны вероятности Р(А/Н</w:t>
            </w:r>
            <w:proofErr w:type="spellStart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), то Р(А) вычисляется по формуле</w:t>
            </w:r>
          </w:p>
          <w:p w14:paraId="146A0576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полной</w:t>
            </w:r>
            <w:r w:rsidRPr="002E279F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вероятности</w:t>
            </w:r>
          </w:p>
          <w:p w14:paraId="4260489F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В) Бернулли </w:t>
            </w:r>
          </w:p>
          <w:p w14:paraId="02CEE3EB" w14:textId="77777777" w:rsidR="002E279F" w:rsidRPr="002E279F" w:rsidRDefault="002E279F" w:rsidP="002E279F">
            <w:pPr>
              <w:spacing w:before="3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 Муавра- Лапласа</w:t>
            </w:r>
          </w:p>
          <w:p w14:paraId="50D9B269" w14:textId="77777777" w:rsidR="002E279F" w:rsidRPr="002E279F" w:rsidRDefault="002E279F" w:rsidP="002E279F">
            <w:pPr>
              <w:spacing w:before="3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Байеса</w:t>
            </w:r>
          </w:p>
          <w:p w14:paraId="4A9E3831" w14:textId="77777777" w:rsidR="002E279F" w:rsidRPr="002E279F" w:rsidRDefault="002E279F" w:rsidP="002E279F">
            <w:pPr>
              <w:spacing w:before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32. Вероятность появления события А в испытании равна р. Чему равна дисперсия числа появления события А в одном испытании?</w:t>
            </w:r>
          </w:p>
          <w:p w14:paraId="32DE85AB" w14:textId="77777777" w:rsidR="002E279F" w:rsidRPr="002E279F" w:rsidRDefault="002E279F" w:rsidP="002E279F">
            <w:pPr>
              <w:spacing w:before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1-р</w:t>
            </w:r>
          </w:p>
          <w:p w14:paraId="1DBAD11B" w14:textId="77777777" w:rsidR="002E279F" w:rsidRPr="002E279F" w:rsidRDefault="002E279F" w:rsidP="002E279F">
            <w:pPr>
              <w:spacing w:before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p(1-р)</w:t>
            </w:r>
          </w:p>
          <w:p w14:paraId="22F4C670" w14:textId="77777777" w:rsidR="002E279F" w:rsidRPr="002E279F" w:rsidRDefault="002E279F" w:rsidP="002E279F">
            <w:pPr>
              <w:spacing w:before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C) p</w:t>
            </w:r>
          </w:p>
          <w:p w14:paraId="236D710F" w14:textId="77777777" w:rsidR="002E279F" w:rsidRPr="002E279F" w:rsidRDefault="002E279F" w:rsidP="002E279F">
            <w:pPr>
              <w:spacing w:before="1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 1/р</w:t>
            </w:r>
          </w:p>
          <w:p w14:paraId="38971308" w14:textId="77777777" w:rsidR="002E279F" w:rsidRPr="002E279F" w:rsidRDefault="002E279F" w:rsidP="002E279F">
            <w:pPr>
              <w:spacing w:before="4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33. По какой формуле вычисляется вероятность совместного появления двух независимых событий А и В?</w:t>
            </w:r>
          </w:p>
          <w:p w14:paraId="16C1F7CB" w14:textId="77777777" w:rsidR="002E279F" w:rsidRPr="002E279F" w:rsidRDefault="002E279F" w:rsidP="002E279F">
            <w:pPr>
              <w:spacing w:before="2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А). Р(АВ)=Р(А)+Р(В)</w:t>
            </w:r>
          </w:p>
          <w:p w14:paraId="2A4BF114" w14:textId="77777777" w:rsidR="002E279F" w:rsidRPr="002E279F" w:rsidRDefault="002E279F" w:rsidP="002E279F">
            <w:pPr>
              <w:spacing w:before="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Р(АВ)=Р(А)+Р(В)–Р(АВ)</w:t>
            </w:r>
          </w:p>
          <w:p w14:paraId="3E6C46EF" w14:textId="77777777" w:rsidR="002E279F" w:rsidRPr="002E279F" w:rsidRDefault="002E279F" w:rsidP="002E279F">
            <w:pPr>
              <w:spacing w:before="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Р(АВ)=Р(А) Р(В)–Р(АВ)</w:t>
            </w:r>
          </w:p>
          <w:p w14:paraId="5AEA2147" w14:textId="77777777" w:rsidR="002E279F" w:rsidRPr="002E279F" w:rsidRDefault="002E279F" w:rsidP="002E279F">
            <w:pPr>
              <w:spacing w:before="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). Р(АВ)=Р(А) Р(В)</w:t>
            </w:r>
          </w:p>
          <w:p w14:paraId="630B948E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34. Функцией распределения случайной величины X называется функция F(х), задающая вероятность того, что случайная величина X примет значение:</w:t>
            </w:r>
          </w:p>
          <w:p w14:paraId="4E4EFDC7" w14:textId="77777777" w:rsidR="002E279F" w:rsidRPr="002E279F" w:rsidRDefault="002E279F" w:rsidP="002E279F">
            <w:pPr>
              <w:spacing w:before="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А). большее х </w:t>
            </w:r>
          </w:p>
          <w:p w14:paraId="476A8E3D" w14:textId="77777777" w:rsidR="002E279F" w:rsidRPr="002E279F" w:rsidRDefault="002E279F" w:rsidP="002E279F">
            <w:pPr>
              <w:spacing w:before="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В). меньшее или равное х</w:t>
            </w:r>
          </w:p>
          <w:p w14:paraId="5DDF96EB" w14:textId="77777777" w:rsidR="002E279F" w:rsidRPr="002E279F" w:rsidRDefault="002E279F" w:rsidP="002E279F">
            <w:pPr>
              <w:spacing w:before="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С). равное х</w:t>
            </w:r>
          </w:p>
          <w:p w14:paraId="65ADB0A0" w14:textId="77777777" w:rsidR="002E279F" w:rsidRPr="002E279F" w:rsidRDefault="002E279F" w:rsidP="002E279F">
            <w:pPr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D). меньшее х</w:t>
            </w:r>
          </w:p>
          <w:p w14:paraId="535DE29C" w14:textId="77777777" w:rsidR="002E279F" w:rsidRPr="002E279F" w:rsidRDefault="002E279F" w:rsidP="002E279F">
            <w:pPr>
              <w:spacing w:before="33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35. Вероятность того, что дом может сгореть в течении года, равна 0,01. Застраховано 600 домов. Какой формулой следует воспользоваться, чтобы найти вероятность того, что сгорит ровно 6 домов?</w:t>
            </w:r>
          </w:p>
          <w:p w14:paraId="53CB5782" w14:textId="77777777" w:rsidR="002E279F" w:rsidRPr="002E279F" w:rsidRDefault="002E279F" w:rsidP="002E279F">
            <w:pPr>
              <w:spacing w:before="2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А) формулой Бернулли</w:t>
            </w:r>
          </w:p>
          <w:p w14:paraId="3AE8F217" w14:textId="77777777" w:rsidR="002E279F" w:rsidRPr="002E279F" w:rsidRDefault="002E279F" w:rsidP="002E279F">
            <w:pPr>
              <w:spacing w:before="2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В) интегральной формулой Муавра- Лапласа</w:t>
            </w:r>
          </w:p>
          <w:p w14:paraId="159C2A5C" w14:textId="77777777" w:rsidR="002E279F" w:rsidRPr="002E279F" w:rsidRDefault="002E279F" w:rsidP="002E279F">
            <w:pPr>
              <w:spacing w:before="24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С) формулой Пуассона </w:t>
            </w:r>
          </w:p>
          <w:p w14:paraId="2311C245" w14:textId="77777777" w:rsidR="002E279F" w:rsidRPr="002E279F" w:rsidRDefault="002E279F" w:rsidP="002E279F">
            <w:pPr>
              <w:spacing w:before="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D) локальной формулой Лапласа </w:t>
            </w:r>
          </w:p>
          <w:p w14:paraId="7B56A967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36.  Комбинации, число которых определяется по формуле </w:t>
            </w:r>
            <w:r w:rsidRPr="002E279F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420" w:dyaOrig="580" w14:anchorId="6BD12086">
                <v:shape id="_x0000_i1074" type="#_x0000_t75" style="width:71.25pt;height:29.25pt" o:ole="">
                  <v:imagedata r:id="rId109" o:title=""/>
                </v:shape>
                <o:OLEObject Type="Embed" ProgID="Equation.3" ShapeID="_x0000_i1074" DrawAspect="Content" ObjectID="_1840630860" r:id="rId110"/>
              </w:objec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, называются:</w:t>
            </w:r>
          </w:p>
          <w:p w14:paraId="46ADDA8A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сочетаниями;</w:t>
            </w:r>
          </w:p>
          <w:p w14:paraId="16A5BF5F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размещениями;</w:t>
            </w:r>
          </w:p>
          <w:p w14:paraId="6FAB4DD1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перестановками;</w:t>
            </w:r>
          </w:p>
          <w:p w14:paraId="19D52E82" w14:textId="77777777" w:rsidR="002E279F" w:rsidRPr="002E279F" w:rsidRDefault="002E279F" w:rsidP="002E279F">
            <w:pPr>
              <w:spacing w:before="1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) размещениями с повторением</w:t>
            </w:r>
          </w:p>
          <w:p w14:paraId="2265F424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37. Плотностью вероятности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непрерывной случайной величины </w:t>
            </w: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 называется:</w:t>
            </w:r>
          </w:p>
          <w:p w14:paraId="3C53C46C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A337AD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функции распределения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9BDCE3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производная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75BFD0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 xml:space="preserve">) первообразная случайной величины </w:t>
            </w:r>
            <w:r w:rsidRPr="002E279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4C761C" w14:textId="77777777" w:rsidR="002E279F" w:rsidRPr="002E279F" w:rsidRDefault="002E279F" w:rsidP="002E279F">
            <w:pPr>
              <w:spacing w:after="200" w:line="257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38. К выборочным характеристикам рассеяния случайной величины относится:</w:t>
            </w:r>
          </w:p>
          <w:p w14:paraId="7A5C116C" w14:textId="77777777" w:rsidR="002E279F" w:rsidRPr="002E279F" w:rsidRDefault="002E279F" w:rsidP="002E279F">
            <w:pPr>
              <w:spacing w:after="200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мода;</w:t>
            </w:r>
          </w:p>
          <w:p w14:paraId="391542D0" w14:textId="77777777" w:rsidR="002E279F" w:rsidRPr="002E279F" w:rsidRDefault="002E279F" w:rsidP="002E279F">
            <w:pPr>
              <w:spacing w:after="200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медиана;</w:t>
            </w:r>
          </w:p>
          <w:p w14:paraId="7FB0F2A9" w14:textId="77777777" w:rsidR="002E279F" w:rsidRPr="002E279F" w:rsidRDefault="002E279F" w:rsidP="002E279F">
            <w:pPr>
              <w:spacing w:after="200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дисперсия;</w:t>
            </w:r>
          </w:p>
          <w:p w14:paraId="425A3A13" w14:textId="77777777" w:rsidR="002E279F" w:rsidRPr="002E279F" w:rsidRDefault="002E279F" w:rsidP="002E279F">
            <w:pPr>
              <w:spacing w:after="200" w:line="25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выборочная средняя.</w:t>
            </w:r>
          </w:p>
          <w:p w14:paraId="1A72CE56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 Числовое значение середины доверительного интервала характеризует:</w:t>
            </w:r>
          </w:p>
          <w:p w14:paraId="41626E2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точечную оценку параметра распределения;</w:t>
            </w:r>
          </w:p>
          <w:p w14:paraId="78283E0E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интервальную оценку параметра распределения;</w:t>
            </w:r>
          </w:p>
          <w:p w14:paraId="3AE19D44" w14:textId="77777777" w:rsidR="002E279F" w:rsidRPr="002E279F" w:rsidRDefault="002E279F" w:rsidP="002E279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надежность оценки параметра распределения;</w:t>
            </w:r>
          </w:p>
          <w:p w14:paraId="7C5B0F0B" w14:textId="77777777" w:rsidR="002E279F" w:rsidRPr="002E279F" w:rsidRDefault="002E279F" w:rsidP="002E279F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E279F">
              <w:rPr>
                <w:sz w:val="24"/>
                <w:szCs w:val="24"/>
                <w:lang w:val="en-US"/>
              </w:rPr>
              <w:t>D</w:t>
            </w:r>
            <w:r w:rsidRPr="002E279F">
              <w:rPr>
                <w:sz w:val="24"/>
                <w:szCs w:val="24"/>
              </w:rPr>
              <w:t>) точность оценки параметра распределения.</w:t>
            </w:r>
          </w:p>
          <w:p w14:paraId="4C5D14ED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40. Предположение о виде или параметрах неизвестного закона распределения называется:</w:t>
            </w:r>
          </w:p>
          <w:p w14:paraId="29F8B2B9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нулевой гипотезой;</w:t>
            </w:r>
          </w:p>
          <w:p w14:paraId="44ED28E4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альтернативной гипотезой;</w:t>
            </w:r>
          </w:p>
          <w:p w14:paraId="594689D2" w14:textId="77777777" w:rsidR="002E279F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первого рода;</w:t>
            </w:r>
          </w:p>
          <w:p w14:paraId="6535E1D2" w14:textId="1E7B2D0A" w:rsidR="002103AC" w:rsidRPr="002E279F" w:rsidRDefault="002E279F" w:rsidP="002E27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2E279F">
              <w:rPr>
                <w:rFonts w:ascii="Times New Roman" w:hAnsi="Times New Roman" w:cs="Times New Roman"/>
                <w:sz w:val="24"/>
                <w:szCs w:val="24"/>
              </w:rPr>
              <w:t>) ошибкой второго рода.</w:t>
            </w:r>
          </w:p>
        </w:tc>
      </w:tr>
    </w:tbl>
    <w:p w14:paraId="6535E1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535E1E8" w14:textId="1AE3DC72" w:rsidR="00995B55" w:rsidRPr="009E1016" w:rsidRDefault="000B3497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  <w:t xml:space="preserve">                    </w:t>
      </w:r>
      <w:r w:rsidR="00995B55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="00995B55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="00995B55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35E1EA" w14:textId="14E54C3D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535E1ED" w14:textId="77777777" w:rsidTr="00E17522">
        <w:tc>
          <w:tcPr>
            <w:tcW w:w="2910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E17522">
        <w:tc>
          <w:tcPr>
            <w:tcW w:w="2910" w:type="dxa"/>
          </w:tcPr>
          <w:p w14:paraId="6535E1EE" w14:textId="167BF65F" w:rsidR="002103AC" w:rsidRPr="00B24C1F" w:rsidRDefault="000B34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65315084" w14:textId="77777777" w:rsidR="00E54A07" w:rsidRDefault="002103AC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68EB0CE" w14:textId="2FEAD3BC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использовать основные законы естественнонаучных дисциплин в профессиональной деятельности;</w:t>
            </w:r>
          </w:p>
          <w:p w14:paraId="6535E1EF" w14:textId="6B21B064" w:rsidR="002103AC" w:rsidRPr="002103AC" w:rsidRDefault="00E54A07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задач.</w:t>
            </w:r>
          </w:p>
          <w:p w14:paraId="6535E1F0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6535E1F3" w14:textId="77777777" w:rsidTr="00E54A07">
        <w:trPr>
          <w:trHeight w:val="558"/>
        </w:trPr>
        <w:tc>
          <w:tcPr>
            <w:tcW w:w="10632" w:type="dxa"/>
            <w:gridSpan w:val="2"/>
          </w:tcPr>
          <w:p w14:paraId="285D4FB5" w14:textId="77777777" w:rsidR="0048435B" w:rsidRDefault="00E54A07" w:rsidP="0048435B">
            <w:pPr>
              <w:spacing w:before="240"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1 семестр</w:t>
            </w:r>
          </w:p>
          <w:p w14:paraId="744D152A" w14:textId="35FF3277" w:rsidR="00E54A07" w:rsidRPr="00E54A07" w:rsidRDefault="00FF7A7C" w:rsidP="0048435B">
            <w:pPr>
              <w:spacing w:before="240"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 Пусть требуется спроектировать систему дорог, которые будут соединять город, железную дорогу и озеро. Участок железной дороги имеет вид прямой, а озеро имеет форму круга. На берегу озера будет база отдыха, а на железной дороге предполагается разместить станцию. Выбор места для базы отдыха (при условии, что она будет на берегу озера) и места для железнодорожной станции может быть сделан произвольно. Требуется спроектировать такую систему дорог, чтобы затраты на строительство были бы минимальными.</w:t>
            </w:r>
          </w:p>
          <w:p w14:paraId="4C31E0EC" w14:textId="1CD0CC39" w:rsidR="00E54A07" w:rsidRPr="00E54A07" w:rsidRDefault="00FF7A7C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2.  Тело движется прямолинейно по закону S(t)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1-2t+t^3</w:t>
            </w:r>
            <w:r w:rsidR="00E54A07" w:rsidRPr="00E54A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его ускорение в момент времени   t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sym w:font="Symbol" w:char="F03D"/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3c.</w:t>
            </w:r>
          </w:p>
          <w:p w14:paraId="308E9088" w14:textId="18067B26" w:rsidR="00E54A07" w:rsidRPr="00E54A07" w:rsidRDefault="00FF7A7C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3.Распределить по критерию минимума суммарных расходов транзитный грузопоток 80 млн. т. в грузовом направлении между тремя параллельными железнодорожными линиями, соединяющими узлы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Зависящие от движения расходы на каждой из линий, нелинейно зависят от грузопотока и выражаются формулой: </w:t>
            </w:r>
            <w:proofErr w:type="spellStart"/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proofErr w:type="spellEnd"/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proofErr w:type="spellStart"/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аГ</w:t>
            </w:r>
            <w:proofErr w:type="spellEnd"/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r w:rsidR="00E54A07"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4B803B" w14:textId="77777777" w:rsidR="00E54A07" w:rsidRPr="00E54A07" w:rsidRDefault="00E54A07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где Г </w:t>
            </w:r>
            <w:proofErr w:type="gramStart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-  годовой</w:t>
            </w:r>
            <w:proofErr w:type="gramEnd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грузопоток грузового направления (в </w:t>
            </w:r>
            <w:proofErr w:type="spellStart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млн.т</w:t>
            </w:r>
            <w:proofErr w:type="spellEnd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.); </w:t>
            </w:r>
            <w:proofErr w:type="spellStart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зав</w:t>
            </w:r>
            <w:proofErr w:type="spellEnd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годовые расходы (в </w:t>
            </w:r>
            <w:proofErr w:type="spellStart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.);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 коэффициенты, зависящие от технико-эксплуатационных характеристик линий. Значения коэффициентов: для линии </w:t>
            </w:r>
            <w:proofErr w:type="spellStart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АвБ</w:t>
            </w:r>
            <w:proofErr w:type="spellEnd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 500,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=6; для линии </w:t>
            </w:r>
            <w:proofErr w:type="spellStart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АгБ</w:t>
            </w:r>
            <w:proofErr w:type="spellEnd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=400,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=10; для линии </w:t>
            </w:r>
            <w:proofErr w:type="spellStart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АдБ</w:t>
            </w:r>
            <w:proofErr w:type="spellEnd"/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а=600, 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E54A07">
              <w:rPr>
                <w:rFonts w:ascii="Times New Roman" w:hAnsi="Times New Roman" w:cs="Times New Roman"/>
                <w:i/>
                <w:sz w:val="24"/>
                <w:szCs w:val="24"/>
              </w:rPr>
              <w:t>=5.</w:t>
            </w:r>
          </w:p>
          <w:p w14:paraId="33833492" w14:textId="77777777" w:rsidR="00E54A07" w:rsidRPr="00E54A07" w:rsidRDefault="00E54A07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35A61207" w14:textId="06293E31" w:rsidR="00E54A07" w:rsidRPr="00E54A07" w:rsidRDefault="00AE1764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4. Скорость движения точки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proofErr w:type="gramStart"/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 м</w:t>
            </w:r>
            <w:proofErr w:type="gramEnd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/с. Найти путь, пройденный точкой за 6-ю секунду. </w:t>
            </w:r>
          </w:p>
          <w:p w14:paraId="3F0E54A9" w14:textId="743D9894" w:rsidR="00E54A07" w:rsidRPr="00E54A07" w:rsidRDefault="00AE1764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5.Два поезда начали двигаться одновременно из одной точки в одном направлении по прямой. Первое тело движется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м/с, второе — со скоростью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=6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+9 м/с. На каком расстоянии друг от друга они окажутся через 5 с?</w:t>
            </w:r>
          </w:p>
          <w:p w14:paraId="23D2A120" w14:textId="518CD742" w:rsidR="00E54A07" w:rsidRPr="00E54A07" w:rsidRDefault="00AE1764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6.Скорость прямолинейного движения поезда выражается формулой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=9t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-2t-8 (м/с). Найти путь, пройденный телом за 3 секунд от начала движения.</w:t>
            </w:r>
          </w:p>
          <w:p w14:paraId="627C1846" w14:textId="77777777" w:rsidR="00E54A07" w:rsidRPr="00E54A07" w:rsidRDefault="00E54A07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4DBC127D" w14:textId="402280B3" w:rsidR="00E54A07" w:rsidRPr="00E54A07" w:rsidRDefault="00AE1764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7.Поезд движется прямолинейно со скоростью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)=4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. Найдите закон движения тела, если при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=1</w:t>
            </w:r>
            <w:r w:rsidR="00E54A07" w:rsidRPr="00E54A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тело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находилось в начале координат.</w:t>
            </w:r>
          </w:p>
          <w:p w14:paraId="431E362D" w14:textId="2DAAE9DC" w:rsidR="00E54A07" w:rsidRPr="00E54A07" w:rsidRDefault="00AE1764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8. Определить массу состава поезда, состоящего из четырехосных вагонов массой 80 т каждый, который тепловоз 2ТЭ116 может провести по участку с расчетным подъемом, уклон которого </w:t>
            </w:r>
            <w:proofErr w:type="spellStart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iр</w:t>
            </w:r>
            <w:proofErr w:type="spellEnd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= 8‰, расположенному в кривой радиусом </w:t>
            </w:r>
            <w:proofErr w:type="spellStart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Rкр</w:t>
            </w:r>
            <w:proofErr w:type="spellEnd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= 1500 м. Путь звеньевой.</w:t>
            </w:r>
          </w:p>
          <w:p w14:paraId="79114458" w14:textId="25648709" w:rsidR="00E54A07" w:rsidRPr="00E54A07" w:rsidRDefault="00AE1764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9. Определить массу состава для исходных данных примера 1 при условии, что состав поезда включает 50% по массе четырехосных вагонов на роликовых подшипниках массой 80т каждый и 50% </w:t>
            </w:r>
            <w:proofErr w:type="spellStart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восьмиосных</w:t>
            </w:r>
            <w:proofErr w:type="spellEnd"/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 xml:space="preserve"> вагонов каждый массой 140т.</w:t>
            </w:r>
          </w:p>
          <w:p w14:paraId="2677E8AB" w14:textId="77777777" w:rsidR="00E54A07" w:rsidRPr="00E54A07" w:rsidRDefault="00E54A07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54A07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6125B5F8" w14:textId="5398F58E" w:rsidR="00E54A07" w:rsidRPr="00E54A07" w:rsidRDefault="00AE1764" w:rsidP="00E54A07">
            <w:pPr>
              <w:shd w:val="clear" w:color="auto" w:fill="FFFFFF"/>
              <w:spacing w:after="200"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0. Вероятность того, что три поезда определенных направлений прибудут на станцию строго по расписанию, соответственно равны: 0,9; 0,95 и 0,85. Найти вероятность того, что: а) все поезда прибудут по расписанию; б) два поезда прибудут по расписанию; в) хотя бы один поезд не прибудет по расписанию.</w:t>
            </w:r>
          </w:p>
          <w:p w14:paraId="7EC2E0BA" w14:textId="64176D9C" w:rsidR="00E54A07" w:rsidRPr="00E54A07" w:rsidRDefault="00AE1764" w:rsidP="00E54A0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</w:rPr>
              <w:tab/>
              <w:t>Железнодорожный состав формируется из десяти вагонов. Найти вероятность того, что два определенных вагона окажутся рядом.</w:t>
            </w:r>
          </w:p>
          <w:p w14:paraId="1182150A" w14:textId="108EAE8E" w:rsidR="00E54A07" w:rsidRPr="00E54A07" w:rsidRDefault="00AE1764" w:rsidP="0048435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E54A07" w:rsidRPr="00E54A0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Найдите зависимость эксплуатационных расходов железных дорог, приходящихся на 1 км эксплуатационной длины, от среднесуточной производительности локомотива в грузовом движении, располагая следующими статистическими данными: производительность локомотива (км)/эксплуатационные расходы (млн. </w:t>
            </w:r>
            <w:proofErr w:type="spellStart"/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</w:t>
            </w:r>
            <w:proofErr w:type="spellEnd"/>
            <w:r w:rsidR="00E54A07" w:rsidRPr="00E54A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/км) = {920/33,5;  740/22,2;  880/34,5;  1030/52,4;  1400/55,3;  1370/61,8;  1170/38,0;  100/49,8;  1100/51,7;  1080/85,0;  1090/56,9;  1170/58,5; 930/42,5;  440/43,1;  1340/69,3;  1240/75,6;  1230/50,7;  1210/42,7;  1080/38,1;  780/59,0;  1580/75,1;  1620/72,0;  1350/72,6; 1370/68,9;  1090/50,3}.</w:t>
            </w:r>
          </w:p>
          <w:p w14:paraId="6535E1F2" w14:textId="16A06E8E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F7" w14:textId="77777777" w:rsidTr="008B4342">
        <w:trPr>
          <w:trHeight w:val="478"/>
        </w:trPr>
        <w:tc>
          <w:tcPr>
            <w:tcW w:w="2910" w:type="dxa"/>
          </w:tcPr>
          <w:p w14:paraId="6535E1F4" w14:textId="29F76E1E" w:rsidR="00995B55" w:rsidRPr="00B24C1F" w:rsidRDefault="000B34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ОПК-1.1 Применяет методы высшей математики для решения задач профессиональной деятельности</w:t>
            </w:r>
            <w:r w:rsidRPr="00B24C1F"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  <w:t xml:space="preserve"> </w:t>
            </w:r>
          </w:p>
        </w:tc>
        <w:tc>
          <w:tcPr>
            <w:tcW w:w="7722" w:type="dxa"/>
          </w:tcPr>
          <w:p w14:paraId="3B0A223A" w14:textId="77777777" w:rsidR="00E54A07" w:rsidRDefault="00995B55" w:rsidP="00E54A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E3E56E1" w14:textId="0ECFE7D6" w:rsidR="00E54A07" w:rsidRDefault="00E54A07" w:rsidP="00E54A07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математического описания физических явлений и процессов,</w:t>
            </w:r>
          </w:p>
          <w:p w14:paraId="5897C323" w14:textId="77777777" w:rsidR="00E54A07" w:rsidRDefault="00E54A07" w:rsidP="00E54A0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1859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  <w:p w14:paraId="6535E1F5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3E9A6477" w14:textId="77777777" w:rsidR="007A7E1E" w:rsidRPr="002103AC" w:rsidRDefault="007A7E1E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6535E1F6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6535E1F9" w14:textId="77777777" w:rsidTr="00AB34EB">
        <w:trPr>
          <w:trHeight w:val="743"/>
        </w:trPr>
        <w:tc>
          <w:tcPr>
            <w:tcW w:w="10632" w:type="dxa"/>
            <w:gridSpan w:val="2"/>
          </w:tcPr>
          <w:p w14:paraId="6CB66328" w14:textId="77777777" w:rsidR="007A7E1E" w:rsidRPr="007A7E1E" w:rsidRDefault="007A7E1E" w:rsidP="007A7E1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1 семестр: </w:t>
            </w:r>
          </w:p>
          <w:p w14:paraId="2C06DD15" w14:textId="284E99B2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векторное произведение векторов </w:t>
            </w:r>
          </w:p>
          <w:p w14:paraId="1E5C49AB" w14:textId="77777777" w:rsidR="007A7E1E" w:rsidRPr="007A7E1E" w:rsidRDefault="007A7E1E" w:rsidP="007A7E1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260" w14:anchorId="27C65D59">
                <v:shape id="_x0000_i1075" type="#_x0000_t75" style="width:9.75pt;height:12pt" o:ole="" fillcolor="window">
                  <v:imagedata r:id="rId111" o:title=""/>
                </v:shape>
                <o:OLEObject Type="Embed" ProgID="Equation.3" ShapeID="_x0000_i1075" DrawAspect="Content" ObjectID="_1840630861" r:id="rId112"/>
              </w:object>
            </w:r>
            <w:proofErr w:type="gramStart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</w:t>
            </w:r>
            <w:proofErr w:type="gramEnd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2; 1; 3} и </w:t>
            </w:r>
            <w:r w:rsidRPr="007A7E1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20" w14:anchorId="7FF7DCD8">
                <v:shape id="_x0000_i1076" type="#_x0000_t75" style="width:9.75pt;height:15.75pt" o:ole="" fillcolor="window">
                  <v:imagedata r:id="rId113" o:title=""/>
                </v:shape>
                <o:OLEObject Type="Embed" ProgID="Equation.3" ShapeID="_x0000_i1076" DrawAspect="Content" ObjectID="_1840630862" r:id="rId114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={1; 2; 3}.</w:t>
            </w:r>
          </w:p>
          <w:p w14:paraId="5582F332" w14:textId="27C64FA9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54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Найти предел</w:t>
            </w:r>
            <w:r w:rsidR="007A7E1E" w:rsidRPr="007A7E1E">
              <w:rPr>
                <w:rFonts w:ascii="Times New Roman" w:hAnsi="Times New Roman" w:cs="Times New Roman"/>
                <w:position w:val="-22"/>
                <w:sz w:val="24"/>
                <w:szCs w:val="24"/>
                <w:lang w:val="en-US"/>
              </w:rPr>
              <w:object w:dxaOrig="1700" w:dyaOrig="660" w14:anchorId="62E04F8A">
                <v:shape id="_x0000_i1077" type="#_x0000_t75" style="width:84pt;height:33pt" o:ole="">
                  <v:imagedata r:id="rId115" o:title=""/>
                </v:shape>
                <o:OLEObject Type="Embed" ProgID="Equation.3" ShapeID="_x0000_i1077" DrawAspect="Content" ObjectID="_1840630863" r:id="rId116"/>
              </w:object>
            </w:r>
          </w:p>
          <w:p w14:paraId="1BB8A959" w14:textId="278CB9A1" w:rsidR="007A7E1E" w:rsidRPr="007A7E1E" w:rsidRDefault="007A7E1E" w:rsidP="007A7E1E">
            <w:pPr>
              <w:spacing w:after="200" w:line="276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  <w:proofErr w:type="gramStart"/>
            <w:r w:rsidR="00AE176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.Найти</w:t>
            </w:r>
            <w:proofErr w:type="gramEnd"/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касательной к графику функции </w:t>
            </w:r>
            <w:r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A7E1E"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639" w:dyaOrig="620" w14:anchorId="525851C0">
                <v:shape id="_x0000_i1078" type="#_x0000_t75" style="width:31.5pt;height:30pt" o:ole="" fillcolor="window">
                  <v:imagedata r:id="rId117" o:title=""/>
                </v:shape>
                <o:OLEObject Type="Embed" ProgID="Equation.3" ShapeID="_x0000_i1078" DrawAspect="Content" ObjectID="_1840630864" r:id="rId118"/>
              </w:objec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(0;1).</w:t>
            </w:r>
          </w:p>
          <w:p w14:paraId="16456931" w14:textId="77777777" w:rsidR="007A7E1E" w:rsidRPr="007A7E1E" w:rsidRDefault="007A7E1E" w:rsidP="007A7E1E">
            <w:pPr>
              <w:tabs>
                <w:tab w:val="left" w:pos="2835"/>
                <w:tab w:val="left" w:pos="5245"/>
              </w:tabs>
              <w:spacing w:after="200" w:line="276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</w:t>
            </w: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2 семестр</w:t>
            </w:r>
          </w:p>
          <w:p w14:paraId="7FE13691" w14:textId="6AD3BC6C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56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Найдите неопределенный интеграл </w:t>
            </w:r>
            <w:r w:rsidR="007A7E1E" w:rsidRPr="007A7E1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020" w:dyaOrig="660" w14:anchorId="21450CD1">
                <v:shape id="_x0000_i1079" type="#_x0000_t75" style="width:100.5pt;height:36pt" o:ole="">
                  <v:imagedata r:id="rId119" o:title=""/>
                </v:shape>
                <o:OLEObject Type="Embed" ProgID="Equation.3" ShapeID="_x0000_i1079" DrawAspect="Content" ObjectID="_1840630865" r:id="rId120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75A99" w14:textId="3D694421" w:rsidR="007A7E1E" w:rsidRPr="007A7E1E" w:rsidRDefault="00AE1764" w:rsidP="007A7E1E">
            <w:pPr>
              <w:spacing w:before="24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Найти значение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U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A2"/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в точке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0;-</w:t>
            </w:r>
            <w:proofErr w:type="gramEnd"/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sym w:font="Symbol" w:char="F070"/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/2;0), если 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U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cos</w:t>
            </w:r>
            <w:proofErr w:type="spellEnd"/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y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7A7E1E" w:rsidRPr="007A7E1E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55B9E97" w14:textId="40EA4AD1" w:rsidR="007A7E1E" w:rsidRPr="007A7E1E" w:rsidRDefault="00AE1764" w:rsidP="007A7E1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.Найти область определения функции   </w:t>
            </w:r>
            <w:r w:rsidR="007A7E1E" w:rsidRPr="007A7E1E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400" w14:anchorId="71096E23">
                <v:shape id="_x0000_i1080" type="#_x0000_t75" style="width:87.75pt;height:20.25pt" o:ole="">
                  <v:imagedata r:id="rId41" o:title=""/>
                </v:shape>
                <o:OLEObject Type="Embed" ProgID="Equation.3" ShapeID="_x0000_i1080" DrawAspect="Content" ObjectID="_1840630866" r:id="rId121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4FA84F" w14:textId="77777777" w:rsidR="007A7E1E" w:rsidRPr="007A7E1E" w:rsidRDefault="007A7E1E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3 семестр</w:t>
            </w:r>
          </w:p>
          <w:p w14:paraId="2DF8C953" w14:textId="2D14620F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59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Указать вид частного решения уравнения </w:t>
            </w:r>
            <w:r w:rsidR="007A7E1E" w:rsidRPr="007A7E1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80" w:dyaOrig="360" w14:anchorId="11D3281C">
                <v:shape id="_x0000_i1081" type="#_x0000_t75" style="width:123pt;height:21pt" o:ole="">
                  <v:imagedata r:id="rId122" o:title=""/>
                </v:shape>
                <o:OLEObject Type="Embed" ProgID="Equation.3" ShapeID="_x0000_i1081" DrawAspect="Content" ObjectID="_1840630867" r:id="rId123"/>
              </w:object>
            </w:r>
          </w:p>
          <w:p w14:paraId="2D944880" w14:textId="3D17EA62" w:rsidR="007A7E1E" w:rsidRPr="007A7E1E" w:rsidRDefault="00AE1764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.  Решить дифференциальное уравнение</w:t>
            </w:r>
            <w:r w:rsidR="007A7E1E" w:rsidRPr="007A7E1E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10" w:dyaOrig="285" w14:anchorId="28D72EA0">
                <v:shape id="_x0000_i1082" type="#_x0000_t75" style="width:100.5pt;height:14.25pt" o:ole="">
                  <v:imagedata r:id="rId75" o:title=""/>
                </v:shape>
                <o:OLEObject Type="Embed" ProgID="Equation.3" ShapeID="_x0000_i1082" DrawAspect="Content" ObjectID="_1840630868" r:id="rId124"/>
              </w:object>
            </w:r>
            <w:r w:rsidR="007A7E1E" w:rsidRPr="007A7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AE24BA" w14:textId="77777777" w:rsidR="007A7E1E" w:rsidRPr="007A7E1E" w:rsidRDefault="007A7E1E" w:rsidP="007A7E1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CEF14" w14:textId="3E372B29" w:rsidR="0048435B" w:rsidRDefault="00AE1764" w:rsidP="0048435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. С помощью признака Даламбера определить сходимость ряда </w:t>
            </w:r>
            <w:r w:rsidR="007A7E1E" w:rsidRPr="007A7E1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70" w:dyaOrig="735" w14:anchorId="622481CC">
                <v:shape id="_x0000_i1083" type="#_x0000_t75" style="width:43.5pt;height:36pt" o:ole="" fillcolor="window">
                  <v:imagedata r:id="rId125" o:title=""/>
                </v:shape>
                <o:OLEObject Type="Embed" ProgID="Equation.3" ShapeID="_x0000_i1083" DrawAspect="Content" ObjectID="_1840630869" r:id="rId126"/>
              </w:objec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14BDDF53" w14:textId="44ECA609" w:rsidR="0048435B" w:rsidRDefault="007A7E1E" w:rsidP="0048435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E1E">
              <w:rPr>
                <w:rFonts w:ascii="Times New Roman" w:hAnsi="Times New Roman" w:cs="Times New Roman"/>
                <w:sz w:val="24"/>
                <w:szCs w:val="24"/>
              </w:rPr>
              <w:t>4 семестр</w:t>
            </w:r>
          </w:p>
          <w:p w14:paraId="0AFA6089" w14:textId="6A3DB934" w:rsidR="007A7E1E" w:rsidRPr="007A7E1E" w:rsidRDefault="00AE1764" w:rsidP="0048435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62</w:t>
            </w:r>
            <w:r w:rsidR="007A7E1E" w:rsidRPr="007A7E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генеральной совокупности извлечена выборка объема 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A7E1E" w:rsidRPr="007A7E1E">
              <w:rPr>
                <w:rFonts w:ascii="Times New Roman" w:hAnsi="Times New Roman" w:cs="Times New Roman"/>
                <w:sz w:val="24"/>
                <w:szCs w:val="24"/>
              </w:rPr>
              <w:t>=20.</w:t>
            </w:r>
          </w:p>
          <w:p w14:paraId="4256170D" w14:textId="77777777" w:rsidR="007A7E1E" w:rsidRPr="007A7E1E" w:rsidRDefault="007A7E1E" w:rsidP="007A7E1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4"/>
              <w:gridCol w:w="1524"/>
              <w:gridCol w:w="1524"/>
              <w:gridCol w:w="1524"/>
              <w:gridCol w:w="1524"/>
            </w:tblGrid>
            <w:tr w:rsidR="007A7E1E" w:rsidRPr="007A7E1E" w14:paraId="7D2292D7" w14:textId="77777777" w:rsidTr="00FF7A7C">
              <w:trPr>
                <w:trHeight w:val="241"/>
              </w:trPr>
              <w:tc>
                <w:tcPr>
                  <w:tcW w:w="1524" w:type="dxa"/>
                  <w:shd w:val="clear" w:color="auto" w:fill="auto"/>
                </w:tcPr>
                <w:p w14:paraId="7BBF18CC" w14:textId="77777777" w:rsidR="007A7E1E" w:rsidRPr="007A7E1E" w:rsidRDefault="007A7E1E" w:rsidP="0097740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xi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D274A76" w14:textId="77777777" w:rsidR="007A7E1E" w:rsidRPr="007A7E1E" w:rsidRDefault="007A7E1E" w:rsidP="0097740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760708E" w14:textId="77777777" w:rsidR="007A7E1E" w:rsidRPr="007A7E1E" w:rsidRDefault="007A7E1E" w:rsidP="0097740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69CAA969" w14:textId="77777777" w:rsidR="007A7E1E" w:rsidRPr="007A7E1E" w:rsidRDefault="007A7E1E" w:rsidP="0097740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ED21955" w14:textId="77777777" w:rsidR="007A7E1E" w:rsidRPr="007A7E1E" w:rsidRDefault="007A7E1E" w:rsidP="0097740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7A7E1E" w:rsidRPr="007A7E1E" w14:paraId="54ABC8AC" w14:textId="77777777" w:rsidTr="00FF7A7C">
              <w:trPr>
                <w:trHeight w:val="255"/>
              </w:trPr>
              <w:tc>
                <w:tcPr>
                  <w:tcW w:w="1524" w:type="dxa"/>
                  <w:shd w:val="clear" w:color="auto" w:fill="auto"/>
                </w:tcPr>
                <w:p w14:paraId="32682E74" w14:textId="77777777" w:rsidR="007A7E1E" w:rsidRPr="007A7E1E" w:rsidRDefault="007A7E1E" w:rsidP="0097740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ni</w:t>
                  </w:r>
                  <w:proofErr w:type="spellEnd"/>
                </w:p>
              </w:tc>
              <w:tc>
                <w:tcPr>
                  <w:tcW w:w="1524" w:type="dxa"/>
                  <w:shd w:val="clear" w:color="auto" w:fill="auto"/>
                </w:tcPr>
                <w:p w14:paraId="61CAE4CA" w14:textId="77777777" w:rsidR="007A7E1E" w:rsidRPr="007A7E1E" w:rsidRDefault="007A7E1E" w:rsidP="0097740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FB8129E" w14:textId="77777777" w:rsidR="007A7E1E" w:rsidRPr="007A7E1E" w:rsidRDefault="007A7E1E" w:rsidP="0097740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13AF0D32" w14:textId="77777777" w:rsidR="007A7E1E" w:rsidRPr="007A7E1E" w:rsidRDefault="007A7E1E" w:rsidP="0097740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14:paraId="3D99E9D1" w14:textId="77777777" w:rsidR="007A7E1E" w:rsidRPr="007A7E1E" w:rsidRDefault="007A7E1E" w:rsidP="0097740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A7E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5D3E4ED7" w14:textId="77777777" w:rsidR="007A7E1E" w:rsidRPr="007A7E1E" w:rsidRDefault="007A7E1E" w:rsidP="007A7E1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637E93" w14:textId="77777777" w:rsidR="007A7E1E" w:rsidRPr="007A7E1E" w:rsidRDefault="007A7E1E" w:rsidP="007A7E1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0"/>
                <w:szCs w:val="20"/>
              </w:rPr>
            </w:pPr>
            <w:r w:rsidRPr="007A7E1E">
              <w:rPr>
                <w:rFonts w:ascii="Times New Roman" w:hAnsi="Times New Roman" w:cs="Times New Roman"/>
                <w:sz w:val="20"/>
                <w:szCs w:val="20"/>
              </w:rPr>
              <w:t>Найти несмещенную оценку математического ожидания.</w:t>
            </w:r>
          </w:p>
          <w:p w14:paraId="0CE4DBFC" w14:textId="77777777" w:rsidR="00AE1764" w:rsidRDefault="00AE1764" w:rsidP="00AE176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63</w:t>
            </w:r>
            <w:r w:rsidR="007A7E1E" w:rsidRPr="00AE176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На склад поступает 40% деталей с первого завода и 60% деталей со второго завода. Вероятность изготовления брака для первого и второго завода соответственно равны 0,01 и 0, </w:t>
            </w:r>
            <w:proofErr w:type="gramStart"/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04.Найти</w:t>
            </w:r>
            <w:proofErr w:type="gramEnd"/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вероятность того, что наудачу поступившая на 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 деталь окажется бракованной.</w:t>
            </w:r>
          </w:p>
          <w:p w14:paraId="6535E1F8" w14:textId="42D804D3" w:rsidR="008B4342" w:rsidRPr="00AE1764" w:rsidRDefault="00AE1764" w:rsidP="00AE1764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E17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.Возможные значения случайной величины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 таковы:0,10,5. Известны вероятности: </w:t>
            </w:r>
            <w:proofErr w:type="gramStart"/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0) =0,1;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 xml:space="preserve">(5) =0, 7.Найти 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7A7E1E" w:rsidRPr="00AE1764">
              <w:rPr>
                <w:rFonts w:ascii="Times New Roman" w:hAnsi="Times New Roman" w:cs="Times New Roman"/>
                <w:sz w:val="24"/>
                <w:szCs w:val="24"/>
              </w:rPr>
              <w:t>(10).</w:t>
            </w:r>
          </w:p>
        </w:tc>
      </w:tr>
    </w:tbl>
    <w:p w14:paraId="6535E206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535E208" w14:textId="4C0EDCDA" w:rsidR="002103AC" w:rsidRPr="009E1016" w:rsidRDefault="00DB4A30" w:rsidP="000B34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Pr="00364718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  <w:t xml:space="preserve"> </w:t>
      </w:r>
    </w:p>
    <w:p w14:paraId="6535E20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0BD3CB" w14:textId="3099A1CD" w:rsidR="000B3497" w:rsidRPr="000B3497" w:rsidRDefault="00B94175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1семестр (зачет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61C909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Линейная алгебра и аналитическая геометрия</w:t>
      </w:r>
    </w:p>
    <w:p w14:paraId="788CF5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1.Понятие о матрице. Определители второго и третьего порядков. </w:t>
      </w:r>
    </w:p>
    <w:p w14:paraId="52BC87A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определителей.</w:t>
      </w:r>
    </w:p>
    <w:p w14:paraId="25AC5D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3.Минор и алгебраическое дополнение.</w:t>
      </w:r>
    </w:p>
    <w:p w14:paraId="609520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4.Теоремы о разложении определителя по элементам строки или столбца.</w:t>
      </w:r>
    </w:p>
    <w:p w14:paraId="540FD6C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5.Решение систем линейных уравнений (СЛУ) с помощью определителей. Формулы Крамера.</w:t>
      </w:r>
    </w:p>
    <w:p w14:paraId="7EB0A58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6.Сложение матриц, умножение на число. Нулевая матрица.</w:t>
      </w:r>
    </w:p>
    <w:p w14:paraId="59CA2BB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7.Умножение матрицы на матрицу. Единичная матрица.</w:t>
      </w:r>
    </w:p>
    <w:p w14:paraId="3BFAF97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8.Обратная матрица. Матричный метод решения СЛУ.</w:t>
      </w:r>
    </w:p>
    <w:p w14:paraId="2640639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9.Ранг матрицы и его вычисление. Теорема Кронекера-</w:t>
      </w:r>
      <w:proofErr w:type="spellStart"/>
      <w:r w:rsidRPr="000B3497">
        <w:rPr>
          <w:rFonts w:ascii="Times New Roman" w:hAnsi="Times New Roman"/>
          <w:color w:val="000000"/>
          <w:sz w:val="24"/>
          <w:szCs w:val="24"/>
        </w:rPr>
        <w:t>Капелли</w:t>
      </w:r>
      <w:proofErr w:type="spellEnd"/>
      <w:r w:rsidRPr="000B3497">
        <w:rPr>
          <w:rFonts w:ascii="Times New Roman" w:hAnsi="Times New Roman"/>
          <w:color w:val="000000"/>
          <w:sz w:val="24"/>
          <w:szCs w:val="24"/>
        </w:rPr>
        <w:t>.</w:t>
      </w:r>
    </w:p>
    <w:p w14:paraId="0F39047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10.Простейшие сведения о векторах. Сложение векторов. Умножение вектора на число.</w:t>
      </w:r>
    </w:p>
    <w:p w14:paraId="196C87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11.Базис и координаты вектора. Проекция вектора на вектор. Разложение вектора в ортогональном базисе. Направляющие косинусы вектора.</w:t>
      </w:r>
    </w:p>
    <w:p w14:paraId="73A6270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12.Скалярное произведение векторов и его свойства. Условие ортогональности векторов.</w:t>
      </w:r>
    </w:p>
    <w:p w14:paraId="4834BC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13.Векторное произведение векторов и его свойства. Условие </w:t>
      </w:r>
      <w:proofErr w:type="spellStart"/>
      <w:r w:rsidRPr="000B3497">
        <w:rPr>
          <w:rFonts w:ascii="Times New Roman" w:hAnsi="Times New Roman"/>
          <w:color w:val="000000"/>
          <w:sz w:val="24"/>
          <w:szCs w:val="24"/>
        </w:rPr>
        <w:t>коллинеарности</w:t>
      </w:r>
      <w:proofErr w:type="spellEnd"/>
      <w:r w:rsidRPr="000B3497">
        <w:rPr>
          <w:rFonts w:ascii="Times New Roman" w:hAnsi="Times New Roman"/>
          <w:color w:val="000000"/>
          <w:sz w:val="24"/>
          <w:szCs w:val="24"/>
        </w:rPr>
        <w:t xml:space="preserve"> векторов.</w:t>
      </w:r>
    </w:p>
    <w:p w14:paraId="2A2E272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14.Смешанное произведение векторов и его свойства. </w:t>
      </w:r>
    </w:p>
    <w:p w14:paraId="47A1A0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15.Линейные пространства. Базис и размерность линейного пространства.</w:t>
      </w:r>
    </w:p>
    <w:p w14:paraId="1EA8353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16.Аксиоматическое определение скалярного произведения. Евклидовы пространства.</w:t>
      </w:r>
    </w:p>
    <w:p w14:paraId="360E358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17.Плоскость. Уравнения плоскости в нормальном виде в векторной и координатной формах.</w:t>
      </w:r>
    </w:p>
    <w:p w14:paraId="5A285ED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18.Общее уравнение плоскости, приведение его к нормальному виду. Уравнение плоскости, проходящей через данную точку. </w:t>
      </w:r>
    </w:p>
    <w:p w14:paraId="59CC814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19.Частные случаи расположения плоскости относительно системы координат.</w:t>
      </w:r>
    </w:p>
    <w:p w14:paraId="1587783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20.Условия параллельности и перпендикулярности плоскостей. Угол между плоскостями. Расстояние от точки до плоскости.</w:t>
      </w:r>
    </w:p>
    <w:p w14:paraId="091B115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21.Уравнение плоскости, проходящей через три данные точки. Гиперплоскость.</w:t>
      </w:r>
    </w:p>
    <w:p w14:paraId="6E754E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22.Прямая линия. Векторное, канонические и параметрические уравнения прямой линии.</w:t>
      </w:r>
    </w:p>
    <w:p w14:paraId="2550CC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23.Уравнение прямой, проходящей через две точки. Общее уравнение прямой. Взаимное расположение прямых в пространстве.</w:t>
      </w:r>
    </w:p>
    <w:p w14:paraId="27AF1E0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24.Взаимное расположение прямой и плоскости.</w:t>
      </w:r>
    </w:p>
    <w:p w14:paraId="041EC5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25.Уравнения и свойства кривых второго порядка (эллипса, гиперболы, параболы).</w:t>
      </w:r>
    </w:p>
    <w:p w14:paraId="2B8A03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26.Полярная система координат. Уравнения кривых в полярных координатах.</w:t>
      </w:r>
    </w:p>
    <w:p w14:paraId="68A4ED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37720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Введение в математический анализ</w:t>
      </w:r>
    </w:p>
    <w:p w14:paraId="5C1D86E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 Числовая функция одной переменной. Классы функций. Свойства графиков функций.</w:t>
      </w:r>
    </w:p>
    <w:p w14:paraId="73CD0D0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2.Алгебраическая классификация функций.</w:t>
      </w:r>
    </w:p>
    <w:p w14:paraId="1C79BF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3.Последовательность. Числовая последовательность.</w:t>
      </w:r>
    </w:p>
    <w:p w14:paraId="05C0EC4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4.Предел числовой функции одной переменной в точке и бесконечно удаленной точке.</w:t>
      </w:r>
    </w:p>
    <w:p w14:paraId="553525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 Бесконечно малая величина (БМ). Ограниченные, бесконечно большие (ББ) и отделимые от нуля величины. Теорема </w:t>
      </w:r>
    </w:p>
    <w:p w14:paraId="72EB904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связи БМ с величиной, имеющей предел. </w:t>
      </w:r>
    </w:p>
    <w:p w14:paraId="520C22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 Теорема о связи БМ и ББ величин. Теорема о связи отделимой от нуля и ограниченной величины.</w:t>
      </w:r>
    </w:p>
    <w:p w14:paraId="3693A53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 Простейшие свойства БМ величин.</w:t>
      </w:r>
    </w:p>
    <w:p w14:paraId="59363B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8.Простейшие свойства пределов.</w:t>
      </w:r>
    </w:p>
    <w:p w14:paraId="109CFA2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9.Сравнение БМ. Эквивалентные БМ.</w:t>
      </w:r>
    </w:p>
    <w:p w14:paraId="71355F8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10.Свойства эквивалентных БМ. Главная часть БМ и ББ величин.</w:t>
      </w:r>
    </w:p>
    <w:p w14:paraId="279E316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11.Теоремы о предельном переходе в неравенстве и первый признак существования предела.</w:t>
      </w:r>
    </w:p>
    <w:p w14:paraId="7AD93BC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12.Первый и второй замечательные пределы.</w:t>
      </w:r>
    </w:p>
    <w:p w14:paraId="7AD6ACC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13.Функция, непрерывная в точке и на отрезке. Односторонние пределы. Виды точек разрыва для числовой функции одной переменной.</w:t>
      </w:r>
    </w:p>
    <w:p w14:paraId="18AE97A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14.Свойства функций, непрерывных в точке.</w:t>
      </w:r>
    </w:p>
    <w:p w14:paraId="7CFD6B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15.Свойства функций, непрерывных на отрезке.</w:t>
      </w:r>
    </w:p>
    <w:p w14:paraId="210F8C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83F75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Дифференциальное исчисление</w:t>
      </w:r>
    </w:p>
    <w:p w14:paraId="1DB5D0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1.Дифференциал и производная числовой функции одной переменной. Геометрический смысл.</w:t>
      </w:r>
    </w:p>
    <w:p w14:paraId="631EDC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2.Сводка правил для вычисления производных.</w:t>
      </w:r>
    </w:p>
    <w:p w14:paraId="31F10CD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3.Теорема о связи дифференцируемости и существования производной. Теорема о связи дифференцируемости и непрерывности.</w:t>
      </w:r>
    </w:p>
    <w:p w14:paraId="0785E52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4.Вычисление производных и дифференциалов сложных функций.</w:t>
      </w:r>
    </w:p>
    <w:p w14:paraId="36B3DAB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5.Вычисление производных неявных функций.</w:t>
      </w:r>
    </w:p>
    <w:p w14:paraId="2CDB3D8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6.Производные и дифференциалы высших порядков для числовой функции одной переменной.</w:t>
      </w:r>
    </w:p>
    <w:p w14:paraId="71D45F1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7.Свойства функций, дифференцируемых на интервале. Теоремы </w:t>
      </w:r>
      <w:proofErr w:type="spellStart"/>
      <w:r w:rsidRPr="000B3497">
        <w:rPr>
          <w:rFonts w:ascii="Times New Roman" w:hAnsi="Times New Roman"/>
          <w:color w:val="000000"/>
          <w:sz w:val="24"/>
          <w:szCs w:val="24"/>
        </w:rPr>
        <w:t>Ролля</w:t>
      </w:r>
      <w:proofErr w:type="spellEnd"/>
      <w:r w:rsidRPr="000B3497">
        <w:rPr>
          <w:rFonts w:ascii="Times New Roman" w:hAnsi="Times New Roman"/>
          <w:color w:val="000000"/>
          <w:sz w:val="24"/>
          <w:szCs w:val="24"/>
        </w:rPr>
        <w:t>, Коши и Лагранжа.</w:t>
      </w:r>
    </w:p>
    <w:p w14:paraId="7B503F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8.Теорема </w:t>
      </w:r>
      <w:proofErr w:type="spellStart"/>
      <w:r w:rsidRPr="000B3497">
        <w:rPr>
          <w:rFonts w:ascii="Times New Roman" w:hAnsi="Times New Roman"/>
          <w:color w:val="000000"/>
          <w:sz w:val="24"/>
          <w:szCs w:val="24"/>
        </w:rPr>
        <w:t>Лопиталя</w:t>
      </w:r>
      <w:proofErr w:type="spellEnd"/>
      <w:r w:rsidRPr="000B3497">
        <w:rPr>
          <w:rFonts w:ascii="Times New Roman" w:hAnsi="Times New Roman"/>
          <w:color w:val="000000"/>
          <w:sz w:val="24"/>
          <w:szCs w:val="24"/>
        </w:rPr>
        <w:t xml:space="preserve">. Раскрытие неопределенностей по правилу </w:t>
      </w:r>
      <w:proofErr w:type="spellStart"/>
      <w:r w:rsidRPr="000B3497">
        <w:rPr>
          <w:rFonts w:ascii="Times New Roman" w:hAnsi="Times New Roman"/>
          <w:color w:val="000000"/>
          <w:sz w:val="24"/>
          <w:szCs w:val="24"/>
        </w:rPr>
        <w:t>Лопиталя</w:t>
      </w:r>
      <w:proofErr w:type="spellEnd"/>
      <w:r w:rsidRPr="000B3497">
        <w:rPr>
          <w:rFonts w:ascii="Times New Roman" w:hAnsi="Times New Roman"/>
          <w:color w:val="000000"/>
          <w:sz w:val="24"/>
          <w:szCs w:val="24"/>
        </w:rPr>
        <w:t>.</w:t>
      </w:r>
    </w:p>
    <w:p w14:paraId="50A03AF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9.Формула Тейлора для многочлена.</w:t>
      </w:r>
    </w:p>
    <w:p w14:paraId="2E02AAC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10.Формула Тейлора для функции. Остаточный член формулы Тейлора в форме Лагранжа и Пеано.</w:t>
      </w:r>
    </w:p>
    <w:p w14:paraId="375EBC6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 Возрастание и убывание функции.</w:t>
      </w:r>
    </w:p>
    <w:p w14:paraId="486FB8E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12.. Экстремумы функции. </w:t>
      </w:r>
    </w:p>
    <w:p w14:paraId="01145F5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 Выпуклость и вогнутость кривой.</w:t>
      </w:r>
    </w:p>
    <w:p w14:paraId="0599562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 xml:space="preserve">14.. Точки перегиба кривой. </w:t>
      </w:r>
    </w:p>
    <w:p w14:paraId="668B0B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15.Асимптоты кривой.</w:t>
      </w:r>
    </w:p>
    <w:p w14:paraId="7F340B34" w14:textId="20F37154" w:rsidR="000B3497" w:rsidRPr="000B3497" w:rsidRDefault="00B94175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 семестр (экзамен</w:t>
      </w:r>
      <w:r w:rsidR="000B3497"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0A9ED928" w14:textId="77777777" w:rsidR="000B3497" w:rsidRPr="000B3497" w:rsidRDefault="000B3497" w:rsidP="000B349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Функции нескольких переменных</w:t>
      </w:r>
    </w:p>
    <w:p w14:paraId="0AFD926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1.Полный дифференциал и частные производные числовой функции нескольких переменных. Геометрический смысл.</w:t>
      </w:r>
    </w:p>
    <w:p w14:paraId="3CE615B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2.Локальные экстремумы функции нескольких переменных.</w:t>
      </w:r>
    </w:p>
    <w:p w14:paraId="61DCE6D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3.Условные экстремумы числовой функции нескольких переменных. Метод множителей Лагранжа.</w:t>
      </w:r>
    </w:p>
    <w:p w14:paraId="72900D7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4.Глобальные экстремумы числовой функции нескольких переменных.</w:t>
      </w:r>
    </w:p>
    <w:p w14:paraId="1B61356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5.Производная скалярного поля по направлению. Градиент.</w:t>
      </w:r>
    </w:p>
    <w:p w14:paraId="7B4B23B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6.Аппроксимация опытных данных по методу наименьших квадратов.</w:t>
      </w:r>
    </w:p>
    <w:p w14:paraId="0CA5CEC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7.Приближенные методы поиска локальных экстремумов.</w:t>
      </w:r>
    </w:p>
    <w:p w14:paraId="4FFAF4E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92DDE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Интегральное исчисление </w:t>
      </w:r>
    </w:p>
    <w:p w14:paraId="4257841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1.Первообразная и неопределенный интеграл.</w:t>
      </w:r>
    </w:p>
    <w:p w14:paraId="32724CE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2.Основные свойства неопределенного интеграла.</w:t>
      </w:r>
    </w:p>
    <w:p w14:paraId="65FD13C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3.Интегрирование подстановкой и по частям.</w:t>
      </w:r>
    </w:p>
    <w:p w14:paraId="38EBCB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4.Интегрирование некоторых функций, содержащих квадратный трехчлен.</w:t>
      </w:r>
    </w:p>
    <w:p w14:paraId="48DD4A3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5.Рациональные дроби. Простейшие рациональные дроби и их интегрирование.</w:t>
      </w:r>
    </w:p>
    <w:p w14:paraId="6C742E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6.Понятие определенного интеграла как предела интегральной суммы.</w:t>
      </w:r>
    </w:p>
    <w:p w14:paraId="40247E1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7.Формула Ньютона-Лейбница. </w:t>
      </w:r>
    </w:p>
    <w:p w14:paraId="5305B7A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8.Основные свойства определенного интеграла.</w:t>
      </w:r>
    </w:p>
    <w:p w14:paraId="1D6476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9.Оценки определенного интеграла.</w:t>
      </w:r>
    </w:p>
    <w:p w14:paraId="3212143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10.Теорема о среднем значении.</w:t>
      </w:r>
    </w:p>
    <w:p w14:paraId="7A9E31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11.Вычисление определенного интеграла с помощью подстановки и по частям.</w:t>
      </w:r>
    </w:p>
    <w:p w14:paraId="21E301C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площадей плоских областей, объема и площади поверхности тела вращения с помощью определенного интеграла.</w:t>
      </w:r>
    </w:p>
    <w:p w14:paraId="1CC7CE6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длины дуги плоской кривой с помощью определенного интеграла.</w:t>
      </w:r>
    </w:p>
    <w:p w14:paraId="3845946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14.Вычисление объема и площади поверхности тела вращения.</w:t>
      </w:r>
    </w:p>
    <w:p w14:paraId="605B884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15.Несобственные интегралы с бесконечными пределами интегрирования.</w:t>
      </w:r>
    </w:p>
    <w:p w14:paraId="32885A4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16.Несобственные интегралы от разрывных функций.</w:t>
      </w:r>
    </w:p>
    <w:p w14:paraId="33FCE02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17.Теоремы о сходимости несобственных интегралов.</w:t>
      </w:r>
    </w:p>
    <w:p w14:paraId="07307AD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18.Определенный интеграл как функция пределов интегрирования.</w:t>
      </w:r>
    </w:p>
    <w:p w14:paraId="69E5137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Комплексные числа</w:t>
      </w:r>
    </w:p>
    <w:p w14:paraId="1428D77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1.Комплексные числа в алгебраической форме и действия над ними.</w:t>
      </w:r>
    </w:p>
    <w:p w14:paraId="7DDF714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2.Комплексные числа в тригонометрической и показательной формах. Формулы Муавра.</w:t>
      </w:r>
    </w:p>
    <w:p w14:paraId="000AC58F" w14:textId="1FC5BD8C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  3 семестр (экзамен</w:t>
      </w:r>
      <w:r w:rsidRPr="000B3497">
        <w:rPr>
          <w:rFonts w:ascii="Times New Roman" w:hAnsi="Times New Roman"/>
          <w:color w:val="000000"/>
          <w:sz w:val="24"/>
          <w:szCs w:val="24"/>
        </w:rPr>
        <w:t xml:space="preserve">)                       </w:t>
      </w:r>
    </w:p>
    <w:p w14:paraId="3849BB1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Обыкновенные дифференциальные уравнения </w:t>
      </w:r>
    </w:p>
    <w:p w14:paraId="7F9C424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1.Понятие о дифференциальном уравнении (ДУ). Задача Коши для ДУ первого порядка.</w:t>
      </w:r>
    </w:p>
    <w:p w14:paraId="28A7266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2.Уравнение с разделяющимися переменными. Линейное ДУ.</w:t>
      </w:r>
    </w:p>
    <w:p w14:paraId="2F795F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3.Однородное дифференциальное уравнение (первого порядка).</w:t>
      </w:r>
    </w:p>
    <w:p w14:paraId="5E5C93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4.Уравнения в полных дифференциалах.</w:t>
      </w:r>
    </w:p>
    <w:p w14:paraId="2091EFD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5.Задача Коши для дифференциальных уравнений высших порядков.</w:t>
      </w:r>
    </w:p>
    <w:p w14:paraId="19AB842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6.Уравнения, допускающие понижение порядка.</w:t>
      </w:r>
    </w:p>
    <w:p w14:paraId="63FA36C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7.Линейные однородные уравнения. Определения и свойства.</w:t>
      </w:r>
    </w:p>
    <w:p w14:paraId="1113F2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8.Решение линейных однородных уравнений с постоянными коэффициентами.</w:t>
      </w:r>
    </w:p>
    <w:p w14:paraId="454C83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9.Структура решения линейного неоднородного уравнения. </w:t>
      </w:r>
    </w:p>
    <w:p w14:paraId="2352516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10.Нахождение частного решения линейного неоднородного уравнения с постоянными коэффициентами и с правой частью специального вида.</w:t>
      </w:r>
    </w:p>
    <w:p w14:paraId="2809013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11.Метод вариации произвольных постоянных.</w:t>
      </w:r>
    </w:p>
    <w:p w14:paraId="7C810C1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12.Нормальные системы ДУ. Решение систем ДУ с постоянными коэффициентами методом исключения.</w:t>
      </w:r>
    </w:p>
    <w:p w14:paraId="7DBA08D9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4F2711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Ряды </w:t>
      </w:r>
    </w:p>
    <w:p w14:paraId="43E8FD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1.Ряд. Сумма ряда.</w:t>
      </w:r>
    </w:p>
    <w:p w14:paraId="5C4003E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2.Общие свойства сходящихся рядов.</w:t>
      </w:r>
    </w:p>
    <w:p w14:paraId="1EE2B99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3.Сравнение рядов с положительными членами.</w:t>
      </w:r>
    </w:p>
    <w:p w14:paraId="7AF7B02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>4.Признак сходимости Даламбера для положительных рядов.</w:t>
      </w:r>
    </w:p>
    <w:p w14:paraId="0B2E76A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5.Радикальный признак сходимости Коши для положительных рядов.</w:t>
      </w:r>
    </w:p>
    <w:p w14:paraId="108AC97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6.Интегральный признак сходимости Коши для положительных рядов.</w:t>
      </w:r>
    </w:p>
    <w:p w14:paraId="375F000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7.Знакочередующие ряды. Теорема Лейбница.</w:t>
      </w:r>
    </w:p>
    <w:p w14:paraId="52907EF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8.Знакопеременные ряды. Абсолютная и условная сходимости.</w:t>
      </w:r>
    </w:p>
    <w:p w14:paraId="0C6441B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9.Функциональные ряды и их свойства.</w:t>
      </w:r>
    </w:p>
    <w:p w14:paraId="7D3AF8B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10.Степенные ряды. Теорема Абеля.</w:t>
      </w:r>
    </w:p>
    <w:p w14:paraId="5A63F3B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11.Ряд Тейлора.</w:t>
      </w:r>
    </w:p>
    <w:p w14:paraId="4788D97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12.Вычисление значения функции путем разложения в степенной ряд.</w:t>
      </w:r>
    </w:p>
    <w:p w14:paraId="680C8AD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13.Вычисление интегралов путем разложения в степенной ряд.</w:t>
      </w:r>
    </w:p>
    <w:p w14:paraId="443752A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14.Приближенной решение дифференциальных уравнений с помощью рядов.</w:t>
      </w:r>
    </w:p>
    <w:p w14:paraId="196B279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15.Тригонометрические ряды.</w:t>
      </w:r>
    </w:p>
    <w:p w14:paraId="3ED9970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16.Ряды Фурье.</w:t>
      </w:r>
    </w:p>
    <w:p w14:paraId="3C84C27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</w:t>
      </w:r>
    </w:p>
    <w:p w14:paraId="4C25028E" w14:textId="6A55B47F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</w:t>
      </w:r>
      <w:r w:rsidR="00B94175">
        <w:rPr>
          <w:rFonts w:ascii="Times New Roman" w:hAnsi="Times New Roman"/>
          <w:color w:val="000000"/>
          <w:sz w:val="24"/>
          <w:szCs w:val="24"/>
        </w:rPr>
        <w:t xml:space="preserve">              4 семестр (</w:t>
      </w:r>
      <w:proofErr w:type="spellStart"/>
      <w:r w:rsidR="00B94175">
        <w:rPr>
          <w:rFonts w:ascii="Times New Roman" w:hAnsi="Times New Roman"/>
          <w:color w:val="000000"/>
          <w:sz w:val="24"/>
          <w:szCs w:val="24"/>
        </w:rPr>
        <w:t>эачет</w:t>
      </w:r>
      <w:proofErr w:type="spellEnd"/>
      <w:r w:rsidRPr="000B3497">
        <w:rPr>
          <w:rFonts w:ascii="Times New Roman" w:hAnsi="Times New Roman"/>
          <w:color w:val="000000"/>
          <w:sz w:val="24"/>
          <w:szCs w:val="24"/>
        </w:rPr>
        <w:t>)</w:t>
      </w:r>
    </w:p>
    <w:p w14:paraId="42DFEBA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Теория вероятностей </w:t>
      </w:r>
    </w:p>
    <w:p w14:paraId="23617A3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1.Основные понятия и определения. Случайные события. Классическое и статистическое определения вероятности события. </w:t>
      </w:r>
    </w:p>
    <w:p w14:paraId="6D9A10B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2.Основные теоремы теории вероятностей. Полная группа событий. </w:t>
      </w:r>
    </w:p>
    <w:p w14:paraId="4A80A8B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3.Зависимые и независимые события. Условная вероятность. Теорема умножения вероятностей. </w:t>
      </w:r>
    </w:p>
    <w:p w14:paraId="44D5DCD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4.Формула полной вероятности. Вероятность гипотез (формула Байеса). </w:t>
      </w:r>
    </w:p>
    <w:p w14:paraId="5B85BB7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5.Случайная величина (СВ). Закон распределения СВ. Функция распределения, ее свойства. </w:t>
      </w:r>
    </w:p>
    <w:p w14:paraId="3476514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6.Функция плотности, ее свойства. Характеристики СВ.</w:t>
      </w:r>
    </w:p>
    <w:p w14:paraId="3A19B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7.Биномиальный закон распределения СВ, его свойства, характеристики.</w:t>
      </w:r>
    </w:p>
    <w:p w14:paraId="073C5D7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8.Распределение Пуассона, его характеристики. </w:t>
      </w:r>
    </w:p>
    <w:p w14:paraId="31DAC6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9.Равномерное и показательное распределения непрерывной СВ.</w:t>
      </w:r>
    </w:p>
    <w:p w14:paraId="310FF40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10.Нормальный закон распределения СВ. Функция плотности. Нормированное нормальное распределение. Интеграл вероятностей (функция Лапласа).</w:t>
      </w:r>
    </w:p>
    <w:p w14:paraId="4C11ABE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11.Вероятность попадания в заданный интервал. Правило трех сигм. Асимметрия и эксцесс.</w:t>
      </w:r>
    </w:p>
    <w:p w14:paraId="5CFB8977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12.Вероятность наступления событий при независимых испытаниях (формулы Бернулли, Пуассона, локальная теорема Лапласа).</w:t>
      </w:r>
    </w:p>
    <w:p w14:paraId="38D572F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13.Закон больших чисел. Теорема Чебышева, частный случай теоремы. Теорема Бернулли. Понятие о теореме Ляпунова.</w:t>
      </w:r>
    </w:p>
    <w:p w14:paraId="6FA78A2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14.Понятие о случайный процесс и их характеристиках.</w:t>
      </w:r>
    </w:p>
    <w:p w14:paraId="096BC4A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15.Элементы теории надежности.</w:t>
      </w:r>
    </w:p>
    <w:p w14:paraId="0663DD10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24709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Математическая статистика</w:t>
      </w:r>
    </w:p>
    <w:p w14:paraId="510089D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1.Генеральная совокупность и выборка. Статистическая функция распределения. Статистическая плотность вероятности. Числовые характеристики статистических распределений.</w:t>
      </w:r>
    </w:p>
    <w:p w14:paraId="1CB55C1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2.Основные понятия о точечных оценках параметров распределения. Оценка математического ожидания.</w:t>
      </w:r>
    </w:p>
    <w:p w14:paraId="749ACDC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3.Методы построения законов распределения по опытным данным: метод моментов.</w:t>
      </w:r>
    </w:p>
    <w:p w14:paraId="71D50296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4.Принцип максимального правдоподобия.</w:t>
      </w:r>
    </w:p>
    <w:p w14:paraId="13D136CC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5.Доверительные интервалы и доверительная вероятность. Доверительный интервал для математического ожидания при большом объеме выборки.</w:t>
      </w:r>
    </w:p>
    <w:p w14:paraId="5C2FDECA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6.Доверительный интервал для математического ожидания при малом объеме выборки.</w:t>
      </w:r>
    </w:p>
    <w:p w14:paraId="3382CB71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7.Понятие о статистических гипотезах.</w:t>
      </w:r>
    </w:p>
    <w:p w14:paraId="3BC382A5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>8.Виды гипотез. Критерий Пирсона X2.</w:t>
      </w:r>
    </w:p>
    <w:p w14:paraId="5677D08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9.Гипотеза о дисперсиях двух нормальных случайных величинах (СВ) (при неизвестных средних). Гипотеза о дисперсиях двух нормальных СВ (при известных средних).</w:t>
      </w:r>
    </w:p>
    <w:p w14:paraId="4D889E8B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10.Многомерные СВ. Функция и плотность распределения двумерной СВ.</w:t>
      </w:r>
    </w:p>
    <w:p w14:paraId="0D3714DD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11.Условные законы распределения. Моменты двумерной СВ.</w:t>
      </w:r>
    </w:p>
    <w:p w14:paraId="15281803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12.Нормальный закон на плоскости. Условные математические ожидания.</w:t>
      </w:r>
    </w:p>
    <w:p w14:paraId="3E2DE7A2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13.Линейная регрессия. </w:t>
      </w:r>
    </w:p>
    <w:p w14:paraId="021C02B4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14.Корреляционно-регрессионный анализ. Функциональная, стохастическая и корреляционная зависимости.</w:t>
      </w:r>
    </w:p>
    <w:p w14:paraId="07A0667F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lastRenderedPageBreak/>
        <w:t xml:space="preserve">  15.Определение формы парной корреляционной зависимости.</w:t>
      </w:r>
    </w:p>
    <w:p w14:paraId="2F88C4F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16.Регрессионный анализ парной линейной зависимости.</w:t>
      </w:r>
    </w:p>
    <w:p w14:paraId="2CF93CB8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17.Корреляционный анализ парной линейной зависимости. </w:t>
      </w:r>
    </w:p>
    <w:p w14:paraId="709B393E" w14:textId="77777777" w:rsidR="000B3497" w:rsidRPr="000B3497" w:rsidRDefault="000B3497" w:rsidP="000B3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3497">
        <w:rPr>
          <w:rFonts w:ascii="Times New Roman" w:hAnsi="Times New Roman"/>
          <w:color w:val="000000"/>
          <w:sz w:val="24"/>
          <w:szCs w:val="24"/>
        </w:rPr>
        <w:t xml:space="preserve">  18.Статистические методы обработки экспериментальных данных.</w:t>
      </w:r>
    </w:p>
    <w:p w14:paraId="2205BDAD" w14:textId="77777777" w:rsidR="000B3497" w:rsidRPr="009E1016" w:rsidRDefault="000B349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20A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4100611" w14:textId="39675F43" w:rsidR="00701795" w:rsidRPr="00C84B22" w:rsidRDefault="00701795" w:rsidP="00701795">
      <w:pPr>
        <w:tabs>
          <w:tab w:val="left" w:pos="2295"/>
        </w:tabs>
        <w:spacing w:after="0"/>
        <w:ind w:left="3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22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>
        <w:rPr>
          <w:rFonts w:ascii="Times New Roman" w:hAnsi="Times New Roman" w:cs="Times New Roman"/>
          <w:b/>
          <w:sz w:val="24"/>
          <w:szCs w:val="24"/>
        </w:rPr>
        <w:t xml:space="preserve">формирования </w:t>
      </w:r>
      <w:r w:rsidRPr="00C84B22">
        <w:rPr>
          <w:rFonts w:ascii="Times New Roman" w:hAnsi="Times New Roman" w:cs="Times New Roman"/>
          <w:b/>
          <w:sz w:val="24"/>
          <w:szCs w:val="24"/>
        </w:rPr>
        <w:t>оц</w:t>
      </w:r>
      <w:r>
        <w:rPr>
          <w:rFonts w:ascii="Times New Roman" w:hAnsi="Times New Roman" w:cs="Times New Roman"/>
          <w:b/>
          <w:sz w:val="24"/>
          <w:szCs w:val="24"/>
        </w:rPr>
        <w:t>енок по зачету</w:t>
      </w:r>
    </w:p>
    <w:p w14:paraId="75C569E7" w14:textId="77777777" w:rsidR="00701795" w:rsidRPr="00C84B22" w:rsidRDefault="00701795" w:rsidP="00701795">
      <w:pPr>
        <w:spacing w:line="218" w:lineRule="exact"/>
        <w:ind w:left="15" w:right="15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B22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C84B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обучающийся получил оценку «зачтено» по всем лабораторным работам,</w:t>
      </w:r>
      <w:r w:rsidRPr="00C84B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17CB7CF" w14:textId="77777777" w:rsidR="00701795" w:rsidRPr="00C84B22" w:rsidRDefault="00701795" w:rsidP="00701795">
      <w:pPr>
        <w:ind w:firstLine="5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B22">
        <w:rPr>
          <w:rFonts w:ascii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» - зачтены не все лабораторные работы,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18A44177" w14:textId="7EEE7D2C" w:rsidR="00701795" w:rsidRPr="00795150" w:rsidRDefault="00701795" w:rsidP="00701795">
      <w:pPr>
        <w:widowControl w:val="0"/>
        <w:autoSpaceDE w:val="0"/>
        <w:autoSpaceDN w:val="0"/>
        <w:adjustRightInd w:val="0"/>
        <w:spacing w:after="0" w:line="240" w:lineRule="auto"/>
        <w:ind w:left="15" w:right="17"/>
        <w:rPr>
          <w:rFonts w:ascii="Times New Roman" w:hAnsi="Times New Roman" w:cs="Times New Roman"/>
          <w:b/>
          <w:sz w:val="24"/>
          <w:szCs w:val="24"/>
        </w:rPr>
      </w:pPr>
      <w:r w:rsidRPr="00C84B2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</w:t>
      </w:r>
      <w:r w:rsidRPr="00C84B22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>
        <w:rPr>
          <w:rFonts w:ascii="Times New Roman" w:hAnsi="Times New Roman" w:cs="Times New Roman"/>
          <w:b/>
          <w:sz w:val="24"/>
          <w:szCs w:val="24"/>
        </w:rPr>
        <w:t xml:space="preserve">формирования </w:t>
      </w:r>
      <w:r w:rsidRPr="00C84B22">
        <w:rPr>
          <w:rFonts w:ascii="Times New Roman" w:hAnsi="Times New Roman" w:cs="Times New Roman"/>
          <w:b/>
          <w:sz w:val="24"/>
          <w:szCs w:val="24"/>
        </w:rPr>
        <w:t>оц</w:t>
      </w:r>
      <w:r>
        <w:rPr>
          <w:rFonts w:ascii="Times New Roman" w:hAnsi="Times New Roman" w:cs="Times New Roman"/>
          <w:b/>
          <w:sz w:val="24"/>
          <w:szCs w:val="24"/>
        </w:rPr>
        <w:t>енок по экзамену</w:t>
      </w:r>
    </w:p>
    <w:p w14:paraId="70702DB9" w14:textId="77777777" w:rsidR="00701795" w:rsidRPr="00C84B22" w:rsidRDefault="00701795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84B22">
        <w:rPr>
          <w:rFonts w:ascii="Times New Roman" w:eastAsia="Times New Roman" w:hAnsi="Times New Roman" w:cs="Times New Roman"/>
          <w:b/>
          <w:sz w:val="24"/>
          <w:szCs w:val="24"/>
        </w:rPr>
        <w:t>оценка «отлично»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</w:t>
      </w:r>
    </w:p>
    <w:p w14:paraId="1A96F497" w14:textId="77777777" w:rsidR="00701795" w:rsidRPr="00C84B22" w:rsidRDefault="00701795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B22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lastRenderedPageBreak/>
        <w:t>ясностью и четким видением путей применения полученных знаний в практической деятельности, умением связать материал с другими отраслями знания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C320B5D" w14:textId="77777777" w:rsidR="00701795" w:rsidRPr="00C84B22" w:rsidRDefault="00701795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84B22">
        <w:rPr>
          <w:rFonts w:ascii="Times New Roman" w:eastAsia="Times New Roman" w:hAnsi="Times New Roman" w:cs="Times New Roman"/>
          <w:b/>
          <w:sz w:val="24"/>
          <w:szCs w:val="24"/>
        </w:rPr>
        <w:t>оценка «хорошо»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</w:t>
      </w:r>
      <w:proofErr w:type="gramStart"/>
      <w:r w:rsidRPr="00C84B22">
        <w:rPr>
          <w:rFonts w:ascii="Times New Roman" w:hAnsi="Times New Roman" w:cs="Times New Roman"/>
          <w:color w:val="000000"/>
          <w:sz w:val="24"/>
          <w:szCs w:val="24"/>
        </w:rPr>
        <w:t xml:space="preserve">ответ.   </w:t>
      </w:r>
      <w:proofErr w:type="gramEnd"/>
      <w:r w:rsidRPr="00C84B22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</w:p>
    <w:p w14:paraId="16EAC5B4" w14:textId="77777777" w:rsidR="00701795" w:rsidRPr="00C84B22" w:rsidRDefault="00701795" w:rsidP="00701795">
      <w:pPr>
        <w:spacing w:line="240" w:lineRule="auto"/>
        <w:ind w:left="425" w:right="17" w:firstLine="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4B22">
        <w:rPr>
          <w:rFonts w:ascii="Times New Roman" w:eastAsia="Times New Roman" w:hAnsi="Times New Roman" w:cs="Times New Roman"/>
          <w:b/>
          <w:sz w:val="24"/>
          <w:szCs w:val="24"/>
        </w:rPr>
        <w:t>- оценка «удовлетворительно»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84B22">
        <w:rPr>
          <w:rFonts w:ascii="Times New Roman" w:hAnsi="Times New Roman" w:cs="Times New Roman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AF58D7" w14:textId="77777777" w:rsidR="00701795" w:rsidRPr="00C84B22" w:rsidRDefault="00701795" w:rsidP="00701795">
      <w:pPr>
        <w:suppressLineNumbers/>
        <w:tabs>
          <w:tab w:val="left" w:pos="1800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4B22">
        <w:rPr>
          <w:rFonts w:ascii="Times New Roman" w:eastAsia="Times New Roman" w:hAnsi="Times New Roman" w:cs="Times New Roman"/>
          <w:b/>
          <w:sz w:val="24"/>
          <w:szCs w:val="24"/>
        </w:rPr>
        <w:t>- оценка «неудовлетворительно»-</w:t>
      </w:r>
      <w:r w:rsidRPr="00C84B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4B22">
        <w:rPr>
          <w:rFonts w:ascii="Times New Roman" w:hAnsi="Times New Roman" w:cs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F2290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17FB" w14:textId="77777777" w:rsidR="00DF1313" w:rsidRDefault="00DF1313" w:rsidP="00EE3C25">
      <w:pPr>
        <w:spacing w:after="0" w:line="240" w:lineRule="auto"/>
      </w:pPr>
      <w:r>
        <w:separator/>
      </w:r>
    </w:p>
  </w:endnote>
  <w:endnote w:type="continuationSeparator" w:id="0">
    <w:p w14:paraId="42A86329" w14:textId="77777777" w:rsidR="00DF1313" w:rsidRDefault="00DF1313" w:rsidP="00EE3C25">
      <w:pPr>
        <w:spacing w:after="0" w:line="240" w:lineRule="auto"/>
      </w:pPr>
      <w:r>
        <w:continuationSeparator/>
      </w:r>
    </w:p>
  </w:endnote>
  <w:endnote w:type="continuationNotice" w:id="1">
    <w:p w14:paraId="486BCF52" w14:textId="77777777" w:rsidR="00DF1313" w:rsidRDefault="00DF13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7E0BE" w14:textId="77777777" w:rsidR="00DF1313" w:rsidRDefault="00DF1313" w:rsidP="00EE3C25">
      <w:pPr>
        <w:spacing w:after="0" w:line="240" w:lineRule="auto"/>
      </w:pPr>
      <w:r>
        <w:separator/>
      </w:r>
    </w:p>
  </w:footnote>
  <w:footnote w:type="continuationSeparator" w:id="0">
    <w:p w14:paraId="7FE74B19" w14:textId="77777777" w:rsidR="00DF1313" w:rsidRDefault="00DF1313" w:rsidP="00EE3C25">
      <w:pPr>
        <w:spacing w:after="0" w:line="240" w:lineRule="auto"/>
      </w:pPr>
      <w:r>
        <w:continuationSeparator/>
      </w:r>
    </w:p>
  </w:footnote>
  <w:footnote w:type="continuationNotice" w:id="1">
    <w:p w14:paraId="118E3C1D" w14:textId="77777777" w:rsidR="00DF1313" w:rsidRDefault="00DF1313">
      <w:pPr>
        <w:spacing w:after="0" w:line="240" w:lineRule="auto"/>
      </w:pPr>
    </w:p>
  </w:footnote>
  <w:footnote w:id="2">
    <w:p w14:paraId="6535E27D" w14:textId="77777777" w:rsidR="00FF7A7C" w:rsidRPr="00A80977" w:rsidRDefault="00FF7A7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05E83"/>
    <w:multiLevelType w:val="hybridMultilevel"/>
    <w:tmpl w:val="2C70462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5568C"/>
    <w:multiLevelType w:val="multilevel"/>
    <w:tmpl w:val="18D05DE0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20493"/>
    <w:multiLevelType w:val="hybridMultilevel"/>
    <w:tmpl w:val="7B80705E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4F01D2"/>
    <w:multiLevelType w:val="hybridMultilevel"/>
    <w:tmpl w:val="E0024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13B05"/>
    <w:multiLevelType w:val="hybridMultilevel"/>
    <w:tmpl w:val="C26E7F8E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7133DE"/>
    <w:multiLevelType w:val="hybridMultilevel"/>
    <w:tmpl w:val="0C8EFAF2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E6B"/>
    <w:multiLevelType w:val="hybridMultilevel"/>
    <w:tmpl w:val="F63E3584"/>
    <w:lvl w:ilvl="0" w:tplc="CA7A4B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575E50"/>
    <w:multiLevelType w:val="hybridMultilevel"/>
    <w:tmpl w:val="CCAC76D4"/>
    <w:lvl w:ilvl="0" w:tplc="3DC03C6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3634E"/>
    <w:multiLevelType w:val="hybridMultilevel"/>
    <w:tmpl w:val="C0F2BB44"/>
    <w:lvl w:ilvl="0" w:tplc="38A2F854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ED1250"/>
    <w:multiLevelType w:val="hybridMultilevel"/>
    <w:tmpl w:val="82E863A6"/>
    <w:lvl w:ilvl="0" w:tplc="3DC03C6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Courier New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1"/>
  </w:num>
  <w:num w:numId="5">
    <w:abstractNumId w:val="4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37C5A"/>
    <w:rsid w:val="00050AE8"/>
    <w:rsid w:val="00055E3E"/>
    <w:rsid w:val="00061D2A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3497"/>
    <w:rsid w:val="000C0257"/>
    <w:rsid w:val="000C4DEE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44B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D9B"/>
    <w:rsid w:val="001C3FB5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5F3E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4FFF"/>
    <w:rsid w:val="0027576C"/>
    <w:rsid w:val="0028257F"/>
    <w:rsid w:val="002833EC"/>
    <w:rsid w:val="00285391"/>
    <w:rsid w:val="002945D8"/>
    <w:rsid w:val="00295C9D"/>
    <w:rsid w:val="002A75F3"/>
    <w:rsid w:val="002B787F"/>
    <w:rsid w:val="002C2C8C"/>
    <w:rsid w:val="002C35C5"/>
    <w:rsid w:val="002C5147"/>
    <w:rsid w:val="002D202E"/>
    <w:rsid w:val="002E279F"/>
    <w:rsid w:val="00301722"/>
    <w:rsid w:val="00306FC3"/>
    <w:rsid w:val="00307025"/>
    <w:rsid w:val="003265C2"/>
    <w:rsid w:val="0034217B"/>
    <w:rsid w:val="0035020D"/>
    <w:rsid w:val="003516F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435B"/>
    <w:rsid w:val="00487108"/>
    <w:rsid w:val="004B007E"/>
    <w:rsid w:val="004C026B"/>
    <w:rsid w:val="004D037B"/>
    <w:rsid w:val="004D3CA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DC6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6B3F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1764B"/>
    <w:rsid w:val="00632314"/>
    <w:rsid w:val="00635B8F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1795"/>
    <w:rsid w:val="00707255"/>
    <w:rsid w:val="00707A71"/>
    <w:rsid w:val="00715F1D"/>
    <w:rsid w:val="00717953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A7E1E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7BB"/>
    <w:rsid w:val="00831B5F"/>
    <w:rsid w:val="0083657B"/>
    <w:rsid w:val="00841503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408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18C0"/>
    <w:rsid w:val="009F2E34"/>
    <w:rsid w:val="00A12AD4"/>
    <w:rsid w:val="00A237A8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34EB"/>
    <w:rsid w:val="00AB4920"/>
    <w:rsid w:val="00AC0595"/>
    <w:rsid w:val="00AD217D"/>
    <w:rsid w:val="00AD25AC"/>
    <w:rsid w:val="00AE0992"/>
    <w:rsid w:val="00AE1764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4175"/>
    <w:rsid w:val="00BA124B"/>
    <w:rsid w:val="00BC0C33"/>
    <w:rsid w:val="00BC0ECE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4724D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D6B3F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F1313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4A07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D4873"/>
    <w:rsid w:val="00FE2DC8"/>
    <w:rsid w:val="00FE5693"/>
    <w:rsid w:val="00FF7A7C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CBAB5EBB-2B86-4A64-BDDD-23BEC8290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image" Target="media/image54.wmf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1.bin"/><Relationship Id="rId16" Type="http://schemas.openxmlformats.org/officeDocument/2006/relationships/oleObject" Target="embeddings/oleObject3.bin"/><Relationship Id="rId107" Type="http://schemas.openxmlformats.org/officeDocument/2006/relationships/image" Target="media/image49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7.bin"/><Relationship Id="rId128" Type="http://schemas.openxmlformats.org/officeDocument/2006/relationships/theme" Target="theme/theme1.xml"/><Relationship Id="rId5" Type="http://schemas.openxmlformats.org/officeDocument/2006/relationships/numbering" Target="numbering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3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4.bin"/><Relationship Id="rId80" Type="http://schemas.openxmlformats.org/officeDocument/2006/relationships/oleObject" Target="embeddings/oleObject35.bin"/><Relationship Id="rId85" Type="http://schemas.openxmlformats.org/officeDocument/2006/relationships/image" Target="media/image38.wmf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8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5.wmf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38.bin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57.wmf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3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image" Target="media/image10.png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59.bin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8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3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1.wmf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48.bin"/><Relationship Id="rId12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8DDF0-82AA-459B-9400-4A3DAE4FF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5047</Words>
  <Characters>28774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3</cp:revision>
  <cp:lastPrinted>2021-02-16T04:52:00Z</cp:lastPrinted>
  <dcterms:created xsi:type="dcterms:W3CDTF">2025-05-19T06:28:00Z</dcterms:created>
  <dcterms:modified xsi:type="dcterms:W3CDTF">2026-05-18T13:33:00Z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